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A6B2" w14:textId="77777777" w:rsidR="004957F9" w:rsidRPr="007F5F4C" w:rsidRDefault="004957F9" w:rsidP="004957F9">
      <w:pPr>
        <w:spacing w:after="0" w:line="240" w:lineRule="auto"/>
        <w:rPr>
          <w:rFonts w:cstheme="minorHAnsi"/>
          <w:b/>
          <w:bCs/>
        </w:rPr>
      </w:pPr>
    </w:p>
    <w:p w14:paraId="6E6ADCD1" w14:textId="77777777" w:rsidR="004957F9" w:rsidRDefault="004957F9" w:rsidP="004957F9">
      <w:pPr>
        <w:pStyle w:val="NoSpacing"/>
      </w:pPr>
      <w:r>
        <w:rPr>
          <w:noProof/>
        </w:rPr>
        <mc:AlternateContent>
          <mc:Choice Requires="wpg">
            <w:drawing>
              <wp:anchor distT="0" distB="0" distL="114300" distR="114300" simplePos="0" relativeHeight="251662385" behindDoc="1" locked="0" layoutInCell="1" allowOverlap="1" wp14:anchorId="16A512F8" wp14:editId="55D56180">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3" name="Group 23" descr="P2#y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24" name="Rectangle 24"/>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68C7D15" w14:textId="77777777" w:rsidR="004957F9" w:rsidRDefault="004957F9" w:rsidP="004957F9">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30" name="Group 30"/>
                        <wpg:cNvGrpSpPr/>
                        <wpg:grpSpPr>
                          <a:xfrm>
                            <a:off x="76200" y="4210050"/>
                            <a:ext cx="2057400" cy="4910328"/>
                            <a:chOff x="80645" y="4211812"/>
                            <a:chExt cx="1306273" cy="3121026"/>
                          </a:xfrm>
                        </wpg:grpSpPr>
                        <wpg:grpSp>
                          <wpg:cNvPr id="31" name="Group 31"/>
                          <wpg:cNvGrpSpPr>
                            <a:grpSpLocks noChangeAspect="1"/>
                          </wpg:cNvGrpSpPr>
                          <wpg:grpSpPr>
                            <a:xfrm>
                              <a:off x="141062" y="4211812"/>
                              <a:ext cx="1047750" cy="3121026"/>
                              <a:chOff x="141062" y="4211812"/>
                              <a:chExt cx="1047750" cy="3121026"/>
                            </a:xfrm>
                          </wpg:grpSpPr>
                          <wps:wsp>
                            <wps:cNvPr id="32"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7"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8"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1"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2"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2"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8"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9"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5"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18" name="Group 218"/>
                          <wpg:cNvGrpSpPr>
                            <a:grpSpLocks noChangeAspect="1"/>
                          </wpg:cNvGrpSpPr>
                          <wpg:grpSpPr>
                            <a:xfrm>
                              <a:off x="80645" y="4826972"/>
                              <a:ext cx="1306273" cy="2505863"/>
                              <a:chOff x="80645" y="4649964"/>
                              <a:chExt cx="874712" cy="1677988"/>
                            </a:xfrm>
                          </wpg:grpSpPr>
                          <wps:wsp>
                            <wps:cNvPr id="233"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4"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5"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6"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7"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8"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9"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0"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1"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2"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3"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6A512F8" id="Group 23" o:spid="_x0000_s1026" alt="P2#y1" style="position:absolute;margin-left:0;margin-top:0;width:172.8pt;height:718.55pt;z-index:-251654095;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">
                <v:rect id="Rectangle 24"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XqxgAAANsAAAAPAAAAZHJzL2Rvd25yZXYueG1sRI9Ba8JA&#10;FITvhf6H5RV6q5uGI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0rhV6sYAAADbAAAA&#10;DwAAAAAAAAAAAAAAAAAHAgAAZHJzL2Rvd25yZXYueG1sUEsFBgAAAAADAAMAtwAAAPo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68C7D15" w14:textId="77777777" w:rsidR="004957F9" w:rsidRDefault="004957F9" w:rsidP="004957F9">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30"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Group 31"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18"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4A63C2F" w14:textId="77777777" w:rsidR="004957F9" w:rsidRPr="007F5F4C" w:rsidRDefault="004957F9" w:rsidP="004957F9">
      <w:pPr>
        <w:spacing w:after="0" w:line="240" w:lineRule="auto"/>
        <w:jc w:val="center"/>
        <w:rPr>
          <w:rFonts w:cstheme="minorHAnsi"/>
          <w:b/>
          <w:bCs/>
        </w:rPr>
      </w:pPr>
    </w:p>
    <w:p w14:paraId="485F8D19" w14:textId="77777777" w:rsidR="004957F9" w:rsidRPr="007F5F4C" w:rsidRDefault="004957F9" w:rsidP="004957F9">
      <w:pPr>
        <w:spacing w:after="0" w:line="240" w:lineRule="auto"/>
        <w:jc w:val="center"/>
        <w:rPr>
          <w:rFonts w:cstheme="minorHAnsi"/>
          <w:b/>
          <w:bCs/>
          <w:color w:val="FFFFFF" w:themeColor="background1"/>
        </w:rPr>
      </w:pPr>
      <w:r w:rsidRPr="007F5F4C">
        <w:rPr>
          <w:rFonts w:cstheme="minorHAnsi"/>
          <w:b/>
          <w:bCs/>
          <w:color w:val="FFFFFF" w:themeColor="background1"/>
        </w:rPr>
        <w:t>Teacher Observation Reimagined!</w:t>
      </w:r>
    </w:p>
    <w:p w14:paraId="14B4D080" w14:textId="77777777" w:rsidR="004957F9" w:rsidRPr="007F5F4C" w:rsidRDefault="004957F9" w:rsidP="004957F9">
      <w:pPr>
        <w:spacing w:after="0" w:line="240" w:lineRule="auto"/>
        <w:rPr>
          <w:rFonts w:cstheme="minorHAnsi"/>
          <w:b/>
          <w:bCs/>
        </w:rPr>
      </w:pPr>
    </w:p>
    <w:p w14:paraId="77AF7EDC" w14:textId="77777777" w:rsidR="004957F9" w:rsidRPr="007F5F4C" w:rsidRDefault="004957F9" w:rsidP="004957F9">
      <w:pPr>
        <w:spacing w:after="0" w:line="240" w:lineRule="auto"/>
        <w:jc w:val="center"/>
        <w:rPr>
          <w:rFonts w:cstheme="minorHAnsi"/>
          <w:b/>
          <w:bCs/>
        </w:rPr>
      </w:pPr>
    </w:p>
    <w:p w14:paraId="22A2BF40" w14:textId="77777777" w:rsidR="004957F9" w:rsidRPr="007F5F4C" w:rsidRDefault="004957F9" w:rsidP="004957F9">
      <w:pPr>
        <w:spacing w:after="0" w:line="240" w:lineRule="auto"/>
        <w:jc w:val="center"/>
        <w:rPr>
          <w:rFonts w:cstheme="minorHAnsi"/>
          <w:b/>
          <w:bCs/>
        </w:rPr>
      </w:pPr>
      <w:r>
        <w:rPr>
          <w:noProof/>
        </w:rPr>
        <mc:AlternateContent>
          <mc:Choice Requires="wps">
            <w:drawing>
              <wp:anchor distT="45720" distB="45720" distL="114300" distR="114300" simplePos="0" relativeHeight="251664433" behindDoc="0" locked="0" layoutInCell="1" allowOverlap="1" wp14:anchorId="760A482F" wp14:editId="0380275E">
                <wp:simplePos x="0" y="0"/>
                <wp:positionH relativeFrom="column">
                  <wp:posOffset>2489200</wp:posOffset>
                </wp:positionH>
                <wp:positionV relativeFrom="paragraph">
                  <wp:posOffset>125095</wp:posOffset>
                </wp:positionV>
                <wp:extent cx="4541520" cy="1404620"/>
                <wp:effectExtent l="0" t="0" r="0" b="3175"/>
                <wp:wrapSquare wrapText="bothSides"/>
                <wp:docPr id="272" name="Text Box 2" descr="P7TB6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520" cy="1404620"/>
                        </a:xfrm>
                        <a:prstGeom prst="rect">
                          <a:avLst/>
                        </a:prstGeom>
                        <a:solidFill>
                          <a:srgbClr val="FFFFFF"/>
                        </a:solidFill>
                        <a:ln w="9525">
                          <a:noFill/>
                          <a:miter lim="800000"/>
                          <a:headEnd/>
                          <a:tailEnd/>
                        </a:ln>
                      </wps:spPr>
                      <wps:txbx>
                        <w:txbxContent>
                          <w:p w14:paraId="06A779EE" w14:textId="77777777" w:rsidR="004957F9" w:rsidRDefault="004957F9" w:rsidP="004957F9">
                            <w:pPr>
                              <w:jc w:val="center"/>
                            </w:pPr>
                            <w:proofErr w:type="spellStart"/>
                            <w:r w:rsidRPr="003B3661">
                              <w:rPr>
                                <w:rFonts w:cstheme="minorHAnsi"/>
                                <w:sz w:val="72"/>
                                <w:szCs w:val="72"/>
                              </w:rPr>
                              <w:t>SeeMeTeach</w:t>
                            </w:r>
                            <w:proofErr w:type="spellEnd"/>
                            <w:r>
                              <w:rPr>
                                <w:rFonts w:cstheme="minorHAnsi"/>
                                <w:sz w:val="72"/>
                                <w:szCs w:val="72"/>
                              </w:rPr>
                              <w:t>®</w:t>
                            </w:r>
                            <w:r>
                              <w:t xml:space="preserve"> </w:t>
                            </w:r>
                          </w:p>
                          <w:p w14:paraId="61FD5722" w14:textId="1A4FC030" w:rsidR="004957F9" w:rsidRPr="002F2AB5" w:rsidRDefault="004957F9" w:rsidP="004957F9">
                            <w:pPr>
                              <w:jc w:val="center"/>
                              <w:rPr>
                                <w:sz w:val="52"/>
                                <w:szCs w:val="52"/>
                              </w:rPr>
                            </w:pPr>
                            <w:r w:rsidRPr="002F2AB5">
                              <w:rPr>
                                <w:sz w:val="52"/>
                                <w:szCs w:val="52"/>
                              </w:rPr>
                              <w:t>Quick Start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0A482F" id="_x0000_t202" coordsize="21600,21600" o:spt="202" path="m,l,21600r21600,l21600,xe">
                <v:stroke joinstyle="miter"/>
                <v:path gradientshapeok="t" o:connecttype="rect"/>
              </v:shapetype>
              <v:shape id="Text Box 2" o:spid="_x0000_s1055" type="#_x0000_t202" alt="P7TB65#y1" style="position:absolute;left:0;text-align:left;margin-left:196pt;margin-top:9.85pt;width:357.6pt;height:110.6pt;z-index:25166443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" stroked="f">
                <v:textbox style="mso-fit-shape-to-text:t">
                  <w:txbxContent>
                    <w:p w14:paraId="06A779EE" w14:textId="77777777" w:rsidR="004957F9" w:rsidRDefault="004957F9" w:rsidP="004957F9">
                      <w:pPr>
                        <w:jc w:val="center"/>
                      </w:pPr>
                      <w:proofErr w:type="spellStart"/>
                      <w:r w:rsidRPr="003B3661">
                        <w:rPr>
                          <w:rFonts w:cstheme="minorHAnsi"/>
                          <w:sz w:val="72"/>
                          <w:szCs w:val="72"/>
                        </w:rPr>
                        <w:t>SeeMeTeach</w:t>
                      </w:r>
                      <w:proofErr w:type="spellEnd"/>
                      <w:r>
                        <w:rPr>
                          <w:rFonts w:cstheme="minorHAnsi"/>
                          <w:sz w:val="72"/>
                          <w:szCs w:val="72"/>
                        </w:rPr>
                        <w:t>®</w:t>
                      </w:r>
                      <w:r>
                        <w:t xml:space="preserve"> </w:t>
                      </w:r>
                    </w:p>
                    <w:p w14:paraId="61FD5722" w14:textId="1A4FC030" w:rsidR="004957F9" w:rsidRPr="002F2AB5" w:rsidRDefault="004957F9" w:rsidP="004957F9">
                      <w:pPr>
                        <w:jc w:val="center"/>
                        <w:rPr>
                          <w:sz w:val="52"/>
                          <w:szCs w:val="52"/>
                        </w:rPr>
                      </w:pPr>
                      <w:r w:rsidRPr="002F2AB5">
                        <w:rPr>
                          <w:sz w:val="52"/>
                          <w:szCs w:val="52"/>
                        </w:rPr>
                        <w:t>Quick Start Guide</w:t>
                      </w:r>
                    </w:p>
                  </w:txbxContent>
                </v:textbox>
                <w10:wrap type="square"/>
              </v:shape>
            </w:pict>
          </mc:Fallback>
        </mc:AlternateContent>
      </w:r>
      <w:r>
        <w:rPr>
          <w:noProof/>
        </w:rPr>
        <mc:AlternateContent>
          <mc:Choice Requires="wps">
            <w:drawing>
              <wp:anchor distT="0" distB="0" distL="114300" distR="114300" simplePos="0" relativeHeight="251663409" behindDoc="0" locked="0" layoutInCell="1" allowOverlap="1" wp14:anchorId="6672F107" wp14:editId="62957601">
                <wp:simplePos x="0" y="0"/>
                <wp:positionH relativeFrom="page">
                  <wp:posOffset>3337035</wp:posOffset>
                </wp:positionH>
                <wp:positionV relativeFrom="page">
                  <wp:posOffset>1607689</wp:posOffset>
                </wp:positionV>
                <wp:extent cx="3657600" cy="1069848"/>
                <wp:effectExtent l="0" t="0" r="0" b="0"/>
                <wp:wrapNone/>
                <wp:docPr id="271" name="Text Box 271" descr="P7TB64bA#y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4F048B9E" w14:textId="77777777" w:rsidR="004957F9" w:rsidRDefault="00000000" w:rsidP="004957F9">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03531288"/>
                                <w:showingPlcHdr/>
                                <w:dataBinding w:prefixMappings="xmlns:ns0='http://purl.org/dc/elements/1.1/' xmlns:ns1='http://schemas.openxmlformats.org/package/2006/metadata/core-properties' " w:xpath="/ns1:coreProperties[1]/ns0:title[1]" w:storeItemID="{6C3C8BC8-F283-45AE-878A-BAB7291924A1}"/>
                                <w:text/>
                              </w:sdtPr>
                              <w:sdtContent>
                                <w:r w:rsidR="004957F9">
                                  <w:rPr>
                                    <w:rFonts w:asciiTheme="majorHAnsi" w:eastAsiaTheme="majorEastAsia" w:hAnsiTheme="majorHAnsi" w:cstheme="majorBidi"/>
                                    <w:color w:val="262626" w:themeColor="text1" w:themeTint="D9"/>
                                    <w:sz w:val="72"/>
                                    <w:szCs w:val="72"/>
                                  </w:rPr>
                                  <w:t xml:space="preserve">     </w:t>
                                </w:r>
                              </w:sdtContent>
                            </w:sdt>
                          </w:p>
                          <w:p w14:paraId="7C6D052F" w14:textId="77777777" w:rsidR="004957F9" w:rsidRDefault="00000000" w:rsidP="004957F9">
                            <w:pPr>
                              <w:spacing w:before="120"/>
                              <w:jc w:val="center"/>
                              <w:rPr>
                                <w:color w:val="404040" w:themeColor="text1" w:themeTint="BF"/>
                                <w:sz w:val="36"/>
                                <w:szCs w:val="36"/>
                              </w:rPr>
                            </w:pPr>
                            <w:sdt>
                              <w:sdtPr>
                                <w:rPr>
                                  <w:color w:val="404040" w:themeColor="text1" w:themeTint="BF"/>
                                  <w:sz w:val="36"/>
                                  <w:szCs w:val="36"/>
                                </w:rPr>
                                <w:alias w:val="Subtitle"/>
                                <w:tag w:val=""/>
                                <w:id w:val="-962567886"/>
                                <w:showingPlcHdr/>
                                <w:dataBinding w:prefixMappings="xmlns:ns0='http://purl.org/dc/elements/1.1/' xmlns:ns1='http://schemas.openxmlformats.org/package/2006/metadata/core-properties' " w:xpath="/ns1:coreProperties[1]/ns0:subject[1]" w:storeItemID="{6C3C8BC8-F283-45AE-878A-BAB7291924A1}"/>
                                <w:text/>
                              </w:sdtPr>
                              <w:sdtContent>
                                <w:r w:rsidR="004957F9">
                                  <w:rPr>
                                    <w:color w:val="404040" w:themeColor="text1" w:themeTint="BF"/>
                                    <w:sz w:val="36"/>
                                    <w:szCs w:val="36"/>
                                  </w:rPr>
                                  <w:t xml:space="preserve">     </w:t>
                                </w:r>
                              </w:sdtContent>
                            </w:sdt>
                            <w:r w:rsidR="004957F9">
                              <w:rPr>
                                <w:color w:val="404040" w:themeColor="text1" w:themeTint="BF"/>
                                <w:sz w:val="36"/>
                                <w:szCs w:val="3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6672F107" id="Text Box 271" o:spid="_x0000_s1056" type="#_x0000_t202" alt="P7TB64bA#y1" style="position:absolute;left:0;text-align:left;margin-left:262.75pt;margin-top:126.6pt;width:4in;height:84.25pt;z-index:251663409;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" filled="f" strokeweight=".5pt">
                <v:stroke opacity="0" joinstyle="round"/>
                <v:textbox style="mso-fit-shape-to-text:t" inset="0,0,0,0">
                  <w:txbxContent>
                    <w:p w14:paraId="4F048B9E" w14:textId="77777777" w:rsidR="004957F9" w:rsidRDefault="00000000" w:rsidP="004957F9">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03531288"/>
                          <w:showingPlcHdr/>
                          <w:dataBinding w:prefixMappings="xmlns:ns0='http://purl.org/dc/elements/1.1/' xmlns:ns1='http://schemas.openxmlformats.org/package/2006/metadata/core-properties' " w:xpath="/ns1:coreProperties[1]/ns0:title[1]" w:storeItemID="{6C3C8BC8-F283-45AE-878A-BAB7291924A1}"/>
                          <w:text/>
                        </w:sdtPr>
                        <w:sdtContent>
                          <w:r w:rsidR="004957F9">
                            <w:rPr>
                              <w:rFonts w:asciiTheme="majorHAnsi" w:eastAsiaTheme="majorEastAsia" w:hAnsiTheme="majorHAnsi" w:cstheme="majorBidi"/>
                              <w:color w:val="262626" w:themeColor="text1" w:themeTint="D9"/>
                              <w:sz w:val="72"/>
                              <w:szCs w:val="72"/>
                            </w:rPr>
                            <w:t xml:space="preserve">     </w:t>
                          </w:r>
                        </w:sdtContent>
                      </w:sdt>
                    </w:p>
                    <w:p w14:paraId="7C6D052F" w14:textId="77777777" w:rsidR="004957F9" w:rsidRDefault="00000000" w:rsidP="004957F9">
                      <w:pPr>
                        <w:spacing w:before="120"/>
                        <w:jc w:val="center"/>
                        <w:rPr>
                          <w:color w:val="404040" w:themeColor="text1" w:themeTint="BF"/>
                          <w:sz w:val="36"/>
                          <w:szCs w:val="36"/>
                        </w:rPr>
                      </w:pPr>
                      <w:sdt>
                        <w:sdtPr>
                          <w:rPr>
                            <w:color w:val="404040" w:themeColor="text1" w:themeTint="BF"/>
                            <w:sz w:val="36"/>
                            <w:szCs w:val="36"/>
                          </w:rPr>
                          <w:alias w:val="Subtitle"/>
                          <w:tag w:val=""/>
                          <w:id w:val="-962567886"/>
                          <w:showingPlcHdr/>
                          <w:dataBinding w:prefixMappings="xmlns:ns0='http://purl.org/dc/elements/1.1/' xmlns:ns1='http://schemas.openxmlformats.org/package/2006/metadata/core-properties' " w:xpath="/ns1:coreProperties[1]/ns0:subject[1]" w:storeItemID="{6C3C8BC8-F283-45AE-878A-BAB7291924A1}"/>
                          <w:text/>
                        </w:sdtPr>
                        <w:sdtContent>
                          <w:r w:rsidR="004957F9">
                            <w:rPr>
                              <w:color w:val="404040" w:themeColor="text1" w:themeTint="BF"/>
                              <w:sz w:val="36"/>
                              <w:szCs w:val="36"/>
                            </w:rPr>
                            <w:t xml:space="preserve">     </w:t>
                          </w:r>
                        </w:sdtContent>
                      </w:sdt>
                      <w:r w:rsidR="004957F9">
                        <w:rPr>
                          <w:color w:val="404040" w:themeColor="text1" w:themeTint="BF"/>
                          <w:sz w:val="36"/>
                          <w:szCs w:val="36"/>
                        </w:rPr>
                        <w:t xml:space="preserve"> </w:t>
                      </w:r>
                    </w:p>
                  </w:txbxContent>
                </v:textbox>
                <w10:wrap anchorx="page" anchory="page"/>
              </v:shape>
            </w:pict>
          </mc:Fallback>
        </mc:AlternateContent>
      </w:r>
    </w:p>
    <w:p w14:paraId="588FC181" w14:textId="77777777" w:rsidR="004957F9" w:rsidRPr="007F5F4C" w:rsidRDefault="004957F9" w:rsidP="004957F9">
      <w:pPr>
        <w:rPr>
          <w:rFonts w:cstheme="minorHAnsi"/>
        </w:rPr>
      </w:pPr>
    </w:p>
    <w:p w14:paraId="1DFF681A" w14:textId="77777777" w:rsidR="004957F9" w:rsidRPr="007F5F4C" w:rsidRDefault="004957F9" w:rsidP="004957F9">
      <w:pPr>
        <w:spacing w:after="0" w:line="240" w:lineRule="auto"/>
        <w:jc w:val="center"/>
        <w:rPr>
          <w:rFonts w:cstheme="minorHAnsi"/>
          <w:b/>
          <w:bCs/>
        </w:rPr>
      </w:pPr>
    </w:p>
    <w:p w14:paraId="6A49790C" w14:textId="77777777" w:rsidR="004957F9" w:rsidRDefault="004957F9" w:rsidP="004957F9">
      <w:pPr>
        <w:rPr>
          <w:rFonts w:cstheme="minorHAnsi"/>
          <w:b/>
          <w:bCs/>
        </w:rPr>
      </w:pPr>
      <w:r w:rsidRPr="00441504">
        <w:rPr>
          <w:rFonts w:cstheme="minorHAnsi"/>
          <w:b/>
          <w:bCs/>
          <w:noProof/>
        </w:rPr>
        <mc:AlternateContent>
          <mc:Choice Requires="wps">
            <w:drawing>
              <wp:anchor distT="45720" distB="45720" distL="114300" distR="114300" simplePos="0" relativeHeight="251665457" behindDoc="0" locked="0" layoutInCell="1" allowOverlap="1" wp14:anchorId="1ADCE3C0" wp14:editId="2719F8FF">
                <wp:simplePos x="0" y="0"/>
                <wp:positionH relativeFrom="column">
                  <wp:posOffset>2233054</wp:posOffset>
                </wp:positionH>
                <wp:positionV relativeFrom="paragraph">
                  <wp:posOffset>6805408</wp:posOffset>
                </wp:positionV>
                <wp:extent cx="4083050" cy="677545"/>
                <wp:effectExtent l="0" t="0" r="0" b="8255"/>
                <wp:wrapSquare wrapText="bothSides"/>
                <wp:docPr id="273" name="Text Box 2" descr="P10TB6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677545"/>
                        </a:xfrm>
                        <a:prstGeom prst="rect">
                          <a:avLst/>
                        </a:prstGeom>
                        <a:solidFill>
                          <a:srgbClr val="FFFFFF"/>
                        </a:solidFill>
                        <a:ln w="9525">
                          <a:noFill/>
                          <a:miter lim="800000"/>
                          <a:headEnd/>
                          <a:tailEnd/>
                        </a:ln>
                      </wps:spPr>
                      <wps:txbx>
                        <w:txbxContent>
                          <w:p w14:paraId="55B2B14C" w14:textId="77777777" w:rsidR="004957F9" w:rsidRPr="009B15AF" w:rsidRDefault="004957F9" w:rsidP="004957F9">
                            <w:pPr>
                              <w:spacing w:after="0" w:line="240" w:lineRule="auto"/>
                              <w:jc w:val="center"/>
                              <w:rPr>
                                <w:color w:val="4472C4" w:themeColor="accent1"/>
                                <w:sz w:val="28"/>
                                <w:szCs w:val="28"/>
                              </w:rPr>
                            </w:pPr>
                            <w:proofErr w:type="spellStart"/>
                            <w:r w:rsidRPr="009B15AF">
                              <w:rPr>
                                <w:color w:val="4472C4" w:themeColor="accent1"/>
                                <w:sz w:val="28"/>
                                <w:szCs w:val="28"/>
                              </w:rPr>
                              <w:t>SeeMeTeach</w:t>
                            </w:r>
                            <w:proofErr w:type="spellEnd"/>
                            <w:r w:rsidRPr="009B15AF">
                              <w:rPr>
                                <w:color w:val="4472C4" w:themeColor="accent1"/>
                                <w:sz w:val="28"/>
                                <w:szCs w:val="28"/>
                              </w:rPr>
                              <w:t xml:space="preserve"> – Teacher Observation Reimagined</w:t>
                            </w:r>
                          </w:p>
                          <w:p w14:paraId="4348A007" w14:textId="77777777" w:rsidR="004957F9" w:rsidRDefault="004957F9" w:rsidP="004957F9">
                            <w:pPr>
                              <w:spacing w:after="0" w:line="240" w:lineRule="auto"/>
                              <w:jc w:val="center"/>
                            </w:pPr>
                            <w:r>
                              <w:t>A Web Based Teacher and Classroom Observation App</w:t>
                            </w:r>
                          </w:p>
                          <w:p w14:paraId="54300A34" w14:textId="129D3092" w:rsidR="004957F9" w:rsidRDefault="004957F9" w:rsidP="004957F9">
                            <w:pPr>
                              <w:spacing w:after="0" w:line="240" w:lineRule="auto"/>
                              <w:jc w:val="center"/>
                            </w:pPr>
                            <w:r>
                              <w:rPr>
                                <w:rFonts w:cstheme="minorHAnsi"/>
                              </w:rPr>
                              <w:t>©</w:t>
                            </w:r>
                            <w:r>
                              <w:t xml:space="preserve"> 202</w:t>
                            </w:r>
                            <w:r w:rsidR="009356B5">
                              <w:t>3</w:t>
                            </w:r>
                            <w:r>
                              <w:t xml:space="preserve"> V.</w:t>
                            </w:r>
                            <w:r w:rsidR="009356B5">
                              <w:t>03</w:t>
                            </w:r>
                            <w:r>
                              <w:t>.</w:t>
                            </w:r>
                            <w:r w:rsidR="009356B5">
                              <w:t>5</w:t>
                            </w:r>
                            <w:r>
                              <w:t>.2</w:t>
                            </w:r>
                            <w:r w:rsidR="009356B5">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CE3C0" id="_x0000_s1057" type="#_x0000_t202" alt="P10TB66#y1" style="position:absolute;margin-left:175.85pt;margin-top:535.85pt;width:321.5pt;height:53.35pt;z-index:2516654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" stroked="f">
                <v:textbox>
                  <w:txbxContent>
                    <w:p w14:paraId="55B2B14C" w14:textId="77777777" w:rsidR="004957F9" w:rsidRPr="009B15AF" w:rsidRDefault="004957F9" w:rsidP="004957F9">
                      <w:pPr>
                        <w:spacing w:after="0" w:line="240" w:lineRule="auto"/>
                        <w:jc w:val="center"/>
                        <w:rPr>
                          <w:color w:val="4472C4" w:themeColor="accent1"/>
                          <w:sz w:val="28"/>
                          <w:szCs w:val="28"/>
                        </w:rPr>
                      </w:pPr>
                      <w:proofErr w:type="spellStart"/>
                      <w:r w:rsidRPr="009B15AF">
                        <w:rPr>
                          <w:color w:val="4472C4" w:themeColor="accent1"/>
                          <w:sz w:val="28"/>
                          <w:szCs w:val="28"/>
                        </w:rPr>
                        <w:t>SeeMeTeach</w:t>
                      </w:r>
                      <w:proofErr w:type="spellEnd"/>
                      <w:r w:rsidRPr="009B15AF">
                        <w:rPr>
                          <w:color w:val="4472C4" w:themeColor="accent1"/>
                          <w:sz w:val="28"/>
                          <w:szCs w:val="28"/>
                        </w:rPr>
                        <w:t xml:space="preserve"> – Teacher Observation Reimagined</w:t>
                      </w:r>
                    </w:p>
                    <w:p w14:paraId="4348A007" w14:textId="77777777" w:rsidR="004957F9" w:rsidRDefault="004957F9" w:rsidP="004957F9">
                      <w:pPr>
                        <w:spacing w:after="0" w:line="240" w:lineRule="auto"/>
                        <w:jc w:val="center"/>
                      </w:pPr>
                      <w:r>
                        <w:t>A Web Based Teacher and Classroom Observation App</w:t>
                      </w:r>
                    </w:p>
                    <w:p w14:paraId="54300A34" w14:textId="129D3092" w:rsidR="004957F9" w:rsidRDefault="004957F9" w:rsidP="004957F9">
                      <w:pPr>
                        <w:spacing w:after="0" w:line="240" w:lineRule="auto"/>
                        <w:jc w:val="center"/>
                      </w:pPr>
                      <w:r>
                        <w:rPr>
                          <w:rFonts w:cstheme="minorHAnsi"/>
                        </w:rPr>
                        <w:t>©</w:t>
                      </w:r>
                      <w:r>
                        <w:t xml:space="preserve"> 202</w:t>
                      </w:r>
                      <w:r w:rsidR="009356B5">
                        <w:t>3</w:t>
                      </w:r>
                      <w:r>
                        <w:t xml:space="preserve"> V.</w:t>
                      </w:r>
                      <w:r w:rsidR="009356B5">
                        <w:t>03</w:t>
                      </w:r>
                      <w:r>
                        <w:t>.</w:t>
                      </w:r>
                      <w:r w:rsidR="009356B5">
                        <w:t>5</w:t>
                      </w:r>
                      <w:r>
                        <w:t>.2</w:t>
                      </w:r>
                      <w:r w:rsidR="009356B5">
                        <w:t>3</w:t>
                      </w:r>
                    </w:p>
                  </w:txbxContent>
                </v:textbox>
                <w10:wrap type="square"/>
              </v:shape>
            </w:pict>
          </mc:Fallback>
        </mc:AlternateContent>
      </w:r>
      <w:r w:rsidRPr="007F5F4C">
        <w:rPr>
          <w:rFonts w:cstheme="minorHAnsi"/>
          <w:b/>
          <w:bCs/>
        </w:rPr>
        <w:br w:type="page"/>
      </w:r>
    </w:p>
    <w:p w14:paraId="4357371B" w14:textId="77777777" w:rsidR="004957F9" w:rsidRDefault="00A26C1B" w:rsidP="004957F9">
      <w:pPr>
        <w:rPr>
          <w:rFonts w:cstheme="minorHAnsi"/>
          <w:b/>
          <w:bCs/>
          <w:sz w:val="28"/>
          <w:szCs w:val="28"/>
        </w:rPr>
      </w:pPr>
      <w:r w:rsidRPr="00F836EC">
        <w:rPr>
          <w:rFonts w:cstheme="minorHAnsi"/>
          <w:noProof/>
        </w:rPr>
        <w:lastRenderedPageBreak/>
        <mc:AlternateContent>
          <mc:Choice Requires="wps">
            <w:drawing>
              <wp:anchor distT="45720" distB="45720" distL="114300" distR="114300" simplePos="0" relativeHeight="251658245" behindDoc="0" locked="0" layoutInCell="1" allowOverlap="1" wp14:anchorId="15B95176" wp14:editId="71B95A9C">
                <wp:simplePos x="0" y="0"/>
                <wp:positionH relativeFrom="margin">
                  <wp:posOffset>15875</wp:posOffset>
                </wp:positionH>
                <wp:positionV relativeFrom="paragraph">
                  <wp:posOffset>24765</wp:posOffset>
                </wp:positionV>
                <wp:extent cx="6839585" cy="292100"/>
                <wp:effectExtent l="0" t="0" r="18415" b="1270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292100"/>
                        </a:xfrm>
                        <a:prstGeom prst="rect">
                          <a:avLst/>
                        </a:prstGeom>
                        <a:solidFill>
                          <a:schemeClr val="bg2">
                            <a:lumMod val="90000"/>
                          </a:schemeClr>
                        </a:solidFill>
                        <a:ln w="9525">
                          <a:solidFill>
                            <a:srgbClr val="000000"/>
                          </a:solidFill>
                          <a:miter lim="800000"/>
                          <a:headEnd/>
                          <a:tailEnd/>
                        </a:ln>
                      </wps:spPr>
                      <wps:txbx>
                        <w:txbxContent>
                          <w:p w14:paraId="6AE0B06F" w14:textId="77777777" w:rsidR="00A26C1B" w:rsidRPr="00A455FC" w:rsidRDefault="00A26C1B" w:rsidP="00A26C1B">
                            <w:pPr>
                              <w:spacing w:after="0" w:line="240" w:lineRule="auto"/>
                              <w:jc w:val="center"/>
                              <w:rPr>
                                <w:rFonts w:cstheme="minorHAnsi"/>
                                <w:b/>
                                <w:bCs/>
                                <w:sz w:val="28"/>
                                <w:szCs w:val="28"/>
                              </w:rPr>
                            </w:pPr>
                            <w:proofErr w:type="spellStart"/>
                            <w:r w:rsidRPr="00A455FC">
                              <w:rPr>
                                <w:rFonts w:cstheme="minorHAnsi"/>
                                <w:b/>
                                <w:bCs/>
                                <w:sz w:val="28"/>
                                <w:szCs w:val="28"/>
                              </w:rPr>
                              <w:t>SeeMeTeach</w:t>
                            </w:r>
                            <w:proofErr w:type="spellEnd"/>
                            <w:r w:rsidRPr="00A455FC">
                              <w:rPr>
                                <w:rFonts w:cstheme="minorHAnsi"/>
                                <w:b/>
                                <w:bCs/>
                                <w:sz w:val="28"/>
                                <w:szCs w:val="28"/>
                              </w:rPr>
                              <w:t xml:space="preserve"> ® Quick Start Guide</w:t>
                            </w:r>
                          </w:p>
                          <w:p w14:paraId="48DD79E0" w14:textId="0EBA530D" w:rsidR="00A26C1B" w:rsidRDefault="00A26C1B" w:rsidP="00A26C1B"/>
                          <w:p w14:paraId="1D10CED9" w14:textId="77777777" w:rsidR="00A26C1B" w:rsidRDefault="00A26C1B" w:rsidP="00A26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95176" id="_x0000_s1058" type="#_x0000_t202" style="position:absolute;margin-left:1.25pt;margin-top:1.95pt;width:538.55pt;height:23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" fillcolor="#cfcdcd [2894]">
                <v:textbox>
                  <w:txbxContent>
                    <w:p w14:paraId="6AE0B06F" w14:textId="77777777" w:rsidR="00A26C1B" w:rsidRPr="00A455FC" w:rsidRDefault="00A26C1B" w:rsidP="00A26C1B">
                      <w:pPr>
                        <w:spacing w:after="0" w:line="240" w:lineRule="auto"/>
                        <w:jc w:val="center"/>
                        <w:rPr>
                          <w:rFonts w:cstheme="minorHAnsi"/>
                          <w:b/>
                          <w:bCs/>
                          <w:sz w:val="28"/>
                          <w:szCs w:val="28"/>
                        </w:rPr>
                      </w:pPr>
                      <w:proofErr w:type="spellStart"/>
                      <w:r w:rsidRPr="00A455FC">
                        <w:rPr>
                          <w:rFonts w:cstheme="minorHAnsi"/>
                          <w:b/>
                          <w:bCs/>
                          <w:sz w:val="28"/>
                          <w:szCs w:val="28"/>
                        </w:rPr>
                        <w:t>SeeMeTeach</w:t>
                      </w:r>
                      <w:proofErr w:type="spellEnd"/>
                      <w:r w:rsidRPr="00A455FC">
                        <w:rPr>
                          <w:rFonts w:cstheme="minorHAnsi"/>
                          <w:b/>
                          <w:bCs/>
                          <w:sz w:val="28"/>
                          <w:szCs w:val="28"/>
                        </w:rPr>
                        <w:t xml:space="preserve"> ® Quick Start Guide</w:t>
                      </w:r>
                    </w:p>
                    <w:p w14:paraId="48DD79E0" w14:textId="0EBA530D" w:rsidR="00A26C1B" w:rsidRDefault="00A26C1B" w:rsidP="00A26C1B"/>
                    <w:p w14:paraId="1D10CED9" w14:textId="77777777" w:rsidR="00A26C1B" w:rsidRDefault="00A26C1B" w:rsidP="00A26C1B"/>
                  </w:txbxContent>
                </v:textbox>
                <w10:wrap type="square" anchorx="margin"/>
              </v:shape>
            </w:pict>
          </mc:Fallback>
        </mc:AlternateContent>
      </w:r>
    </w:p>
    <w:p w14:paraId="241A0C49" w14:textId="40C0E67E" w:rsidR="00A26C1B" w:rsidRPr="0022494F" w:rsidRDefault="00A26C1B" w:rsidP="004957F9">
      <w:pPr>
        <w:rPr>
          <w:rFonts w:cstheme="minorHAnsi"/>
          <w:b/>
          <w:bCs/>
          <w:sz w:val="28"/>
          <w:szCs w:val="28"/>
        </w:rPr>
      </w:pPr>
      <w:r w:rsidRPr="0022494F">
        <w:rPr>
          <w:rFonts w:cstheme="minorHAnsi"/>
          <w:b/>
          <w:bCs/>
          <w:sz w:val="28"/>
          <w:szCs w:val="28"/>
        </w:rPr>
        <w:t>Table of Contents</w:t>
      </w:r>
    </w:p>
    <w:p w14:paraId="14D15BC9" w14:textId="0B08B5B9" w:rsidR="00A07D89" w:rsidRDefault="00A07D89" w:rsidP="00A07D89">
      <w:pPr>
        <w:spacing w:after="0" w:line="240" w:lineRule="auto"/>
        <w:rPr>
          <w:rFonts w:cstheme="minorHAnsi"/>
        </w:rPr>
      </w:pPr>
      <w:r>
        <w:rPr>
          <w:rFonts w:cstheme="minorHAnsi"/>
        </w:rPr>
        <w:t xml:space="preserve">The Basics </w:t>
      </w:r>
      <w:r w:rsidR="00E94554">
        <w:rPr>
          <w:rFonts w:cstheme="minorHAnsi"/>
        </w:rPr>
        <w:t xml:space="preserve">and Getting Started Using </w:t>
      </w:r>
      <w:r>
        <w:rPr>
          <w:rFonts w:cstheme="minorHAnsi"/>
        </w:rPr>
        <w:t>SMT</w:t>
      </w:r>
    </w:p>
    <w:p w14:paraId="3EBADE6C" w14:textId="77777777" w:rsidR="00A07D89" w:rsidRDefault="00A07D89" w:rsidP="00A07D89">
      <w:pPr>
        <w:spacing w:after="0" w:line="240" w:lineRule="auto"/>
        <w:rPr>
          <w:rFonts w:cstheme="minorHAnsi"/>
        </w:rPr>
      </w:pPr>
      <w:r>
        <w:rPr>
          <w:rFonts w:cstheme="minorHAnsi"/>
        </w:rPr>
        <w:tab/>
        <w:t>Logging Into SMT</w:t>
      </w:r>
    </w:p>
    <w:p w14:paraId="21F3BC1D" w14:textId="77777777" w:rsidR="00A07D89" w:rsidRDefault="00A07D89" w:rsidP="00A07D89">
      <w:pPr>
        <w:spacing w:after="0" w:line="240" w:lineRule="auto"/>
        <w:rPr>
          <w:rFonts w:cstheme="minorHAnsi"/>
        </w:rPr>
      </w:pPr>
      <w:r>
        <w:rPr>
          <w:rFonts w:cstheme="minorHAnsi"/>
        </w:rPr>
        <w:tab/>
        <w:t>The Dashboard</w:t>
      </w:r>
    </w:p>
    <w:p w14:paraId="1E846713" w14:textId="77777777" w:rsidR="00A07D89" w:rsidRDefault="00A07D89" w:rsidP="00A07D89">
      <w:pPr>
        <w:spacing w:after="0" w:line="240" w:lineRule="auto"/>
        <w:rPr>
          <w:rFonts w:cstheme="minorHAnsi"/>
        </w:rPr>
      </w:pPr>
      <w:r>
        <w:rPr>
          <w:rFonts w:cstheme="minorHAnsi"/>
        </w:rPr>
        <w:t>The Qualitative Mode – Highlights and Important Features</w:t>
      </w:r>
    </w:p>
    <w:p w14:paraId="587302C4" w14:textId="77777777" w:rsidR="00A07D89" w:rsidRDefault="00A07D89" w:rsidP="00A07D89">
      <w:pPr>
        <w:spacing w:after="0" w:line="240" w:lineRule="auto"/>
        <w:rPr>
          <w:rFonts w:cstheme="minorHAnsi"/>
        </w:rPr>
      </w:pPr>
      <w:r>
        <w:rPr>
          <w:rFonts w:cstheme="minorHAnsi"/>
        </w:rPr>
        <w:tab/>
        <w:t>Providing Comments and Recommendations</w:t>
      </w:r>
    </w:p>
    <w:p w14:paraId="4F3E0241" w14:textId="77777777" w:rsidR="00A07D89" w:rsidRDefault="00A07D89" w:rsidP="00A07D89">
      <w:pPr>
        <w:spacing w:after="0" w:line="240" w:lineRule="auto"/>
        <w:rPr>
          <w:rFonts w:cstheme="minorHAnsi"/>
        </w:rPr>
      </w:pPr>
      <w:r>
        <w:rPr>
          <w:rFonts w:cstheme="minorHAnsi"/>
        </w:rPr>
        <w:tab/>
        <w:t>Post-Observation Screen</w:t>
      </w:r>
    </w:p>
    <w:p w14:paraId="18E9446B" w14:textId="77777777" w:rsidR="00A07D89" w:rsidRDefault="00A07D89" w:rsidP="00A07D89">
      <w:pPr>
        <w:spacing w:after="0" w:line="240" w:lineRule="auto"/>
        <w:rPr>
          <w:rFonts w:cstheme="minorHAnsi"/>
        </w:rPr>
      </w:pPr>
      <w:r>
        <w:rPr>
          <w:rFonts w:cstheme="minorHAnsi"/>
        </w:rPr>
        <w:tab/>
        <w:t>Lesson Plans</w:t>
      </w:r>
    </w:p>
    <w:p w14:paraId="47F27751" w14:textId="77777777" w:rsidR="00A07D89" w:rsidRDefault="00A07D89" w:rsidP="00A07D89">
      <w:pPr>
        <w:spacing w:after="0" w:line="240" w:lineRule="auto"/>
        <w:rPr>
          <w:rFonts w:cstheme="minorHAnsi"/>
        </w:rPr>
      </w:pPr>
      <w:r>
        <w:rPr>
          <w:rFonts w:cstheme="minorHAnsi"/>
        </w:rPr>
        <w:tab/>
        <w:t>Pre-Lesson Questions</w:t>
      </w:r>
    </w:p>
    <w:p w14:paraId="3BD82BFA" w14:textId="77777777" w:rsidR="00A07D89" w:rsidRDefault="00A07D89" w:rsidP="00A07D89">
      <w:pPr>
        <w:spacing w:after="0" w:line="240" w:lineRule="auto"/>
        <w:rPr>
          <w:rFonts w:cstheme="minorHAnsi"/>
        </w:rPr>
      </w:pPr>
      <w:r>
        <w:rPr>
          <w:rFonts w:cstheme="minorHAnsi"/>
        </w:rPr>
        <w:tab/>
        <w:t>Qualitative Observation Categories and Comments</w:t>
      </w:r>
    </w:p>
    <w:p w14:paraId="6F1BEF95" w14:textId="77777777" w:rsidR="00A07D89" w:rsidRDefault="00A07D89" w:rsidP="00A07D89">
      <w:pPr>
        <w:spacing w:after="0" w:line="240" w:lineRule="auto"/>
        <w:rPr>
          <w:rFonts w:cstheme="minorHAnsi"/>
        </w:rPr>
      </w:pPr>
      <w:r>
        <w:rPr>
          <w:rFonts w:cstheme="minorHAnsi"/>
        </w:rPr>
        <w:tab/>
        <w:t>Seating Chart</w:t>
      </w:r>
    </w:p>
    <w:p w14:paraId="1DC31833" w14:textId="77777777" w:rsidR="00A07D89" w:rsidRDefault="00A07D89" w:rsidP="00A07D89">
      <w:pPr>
        <w:spacing w:after="0" w:line="240" w:lineRule="auto"/>
        <w:rPr>
          <w:rFonts w:cstheme="minorHAnsi"/>
        </w:rPr>
      </w:pPr>
      <w:r>
        <w:rPr>
          <w:rFonts w:cstheme="minorHAnsi"/>
        </w:rPr>
        <w:tab/>
        <w:t>Post-Observation Questions</w:t>
      </w:r>
    </w:p>
    <w:p w14:paraId="608413BF" w14:textId="77777777" w:rsidR="00A07D89" w:rsidRDefault="00A07D89" w:rsidP="00A07D89">
      <w:pPr>
        <w:spacing w:after="0" w:line="240" w:lineRule="auto"/>
        <w:rPr>
          <w:rFonts w:cstheme="minorHAnsi"/>
        </w:rPr>
      </w:pPr>
      <w:r>
        <w:rPr>
          <w:rFonts w:cstheme="minorHAnsi"/>
        </w:rPr>
        <w:tab/>
        <w:t>Team Table</w:t>
      </w:r>
    </w:p>
    <w:p w14:paraId="45F68192" w14:textId="77777777" w:rsidR="00A07D89" w:rsidRDefault="00A07D89" w:rsidP="00A07D89">
      <w:pPr>
        <w:spacing w:after="0" w:line="240" w:lineRule="auto"/>
        <w:rPr>
          <w:rFonts w:cstheme="minorHAnsi"/>
        </w:rPr>
      </w:pPr>
      <w:r>
        <w:rPr>
          <w:rFonts w:cstheme="minorHAnsi"/>
        </w:rPr>
        <w:tab/>
        <w:t>Using Data and Evidence in Conjunction with the Qualitative Observation</w:t>
      </w:r>
    </w:p>
    <w:p w14:paraId="1CD58932" w14:textId="77777777" w:rsidR="00A07D89" w:rsidRDefault="00A07D89" w:rsidP="00A07D89">
      <w:pPr>
        <w:spacing w:after="0" w:line="240" w:lineRule="auto"/>
        <w:rPr>
          <w:rFonts w:cstheme="minorHAnsi"/>
        </w:rPr>
      </w:pPr>
      <w:r>
        <w:rPr>
          <w:rFonts w:cstheme="minorHAnsi"/>
        </w:rPr>
        <w:tab/>
        <w:t>Summative Comments and Summative Forms</w:t>
      </w:r>
    </w:p>
    <w:p w14:paraId="46FCFDC2" w14:textId="77777777" w:rsidR="00A07D89" w:rsidRDefault="00A07D89" w:rsidP="00A07D89">
      <w:pPr>
        <w:spacing w:after="0" w:line="240" w:lineRule="auto"/>
        <w:rPr>
          <w:rFonts w:cstheme="minorHAnsi"/>
        </w:rPr>
      </w:pPr>
      <w:r>
        <w:rPr>
          <w:rFonts w:cstheme="minorHAnsi"/>
        </w:rPr>
        <w:tab/>
        <w:t>Suggested Uses</w:t>
      </w:r>
    </w:p>
    <w:p w14:paraId="729FD6F6" w14:textId="77777777" w:rsidR="00A07D89" w:rsidRDefault="00A07D89" w:rsidP="00A07D89">
      <w:pPr>
        <w:spacing w:after="0" w:line="240" w:lineRule="auto"/>
        <w:rPr>
          <w:rFonts w:cstheme="minorHAnsi"/>
        </w:rPr>
      </w:pPr>
      <w:r>
        <w:rPr>
          <w:rFonts w:cstheme="minorHAnsi"/>
        </w:rPr>
        <w:t>The Quantitative Mode – Highlights and Important Features</w:t>
      </w:r>
    </w:p>
    <w:p w14:paraId="79069340" w14:textId="77777777" w:rsidR="00A07D89" w:rsidRDefault="00A07D89" w:rsidP="00A07D89">
      <w:pPr>
        <w:spacing w:after="0" w:line="240" w:lineRule="auto"/>
        <w:rPr>
          <w:rFonts w:cstheme="minorHAnsi"/>
        </w:rPr>
      </w:pPr>
      <w:r>
        <w:rPr>
          <w:rFonts w:cstheme="minorHAnsi"/>
        </w:rPr>
        <w:tab/>
        <w:t>Data Collection Screen</w:t>
      </w:r>
    </w:p>
    <w:p w14:paraId="0C4BF012" w14:textId="77777777" w:rsidR="00A07D89" w:rsidRDefault="00A07D89" w:rsidP="00A07D89">
      <w:pPr>
        <w:spacing w:after="0" w:line="240" w:lineRule="auto"/>
        <w:rPr>
          <w:rFonts w:cstheme="minorHAnsi"/>
        </w:rPr>
      </w:pPr>
      <w:r>
        <w:rPr>
          <w:rFonts w:cstheme="minorHAnsi"/>
        </w:rPr>
        <w:tab/>
        <w:t>Post-Observation Data Analysis Screens</w:t>
      </w:r>
    </w:p>
    <w:p w14:paraId="584592B8" w14:textId="77777777" w:rsidR="00A07D89" w:rsidRDefault="00A07D89" w:rsidP="00A07D89">
      <w:pPr>
        <w:spacing w:after="0" w:line="240" w:lineRule="auto"/>
        <w:rPr>
          <w:rFonts w:cstheme="minorHAnsi"/>
        </w:rPr>
      </w:pPr>
      <w:r>
        <w:rPr>
          <w:rFonts w:cstheme="minorHAnsi"/>
        </w:rPr>
        <w:tab/>
      </w:r>
      <w:r>
        <w:rPr>
          <w:rFonts w:cstheme="minorHAnsi"/>
        </w:rPr>
        <w:tab/>
        <w:t>Code Summary</w:t>
      </w:r>
    </w:p>
    <w:p w14:paraId="001A6ED2" w14:textId="77777777" w:rsidR="00A07D89" w:rsidRDefault="00A07D89" w:rsidP="00A07D89">
      <w:pPr>
        <w:spacing w:after="0" w:line="240" w:lineRule="auto"/>
        <w:rPr>
          <w:rFonts w:cstheme="minorHAnsi"/>
        </w:rPr>
      </w:pPr>
      <w:r>
        <w:rPr>
          <w:rFonts w:cstheme="minorHAnsi"/>
        </w:rPr>
        <w:tab/>
      </w:r>
      <w:r>
        <w:rPr>
          <w:rFonts w:cstheme="minorHAnsi"/>
        </w:rPr>
        <w:tab/>
        <w:t>Lesson Type Summary</w:t>
      </w:r>
    </w:p>
    <w:p w14:paraId="111A16D4" w14:textId="77777777" w:rsidR="00A07D89" w:rsidRDefault="00A07D89" w:rsidP="00A07D89">
      <w:pPr>
        <w:spacing w:after="0" w:line="240" w:lineRule="auto"/>
        <w:rPr>
          <w:rFonts w:cstheme="minorHAnsi"/>
        </w:rPr>
      </w:pPr>
      <w:r>
        <w:rPr>
          <w:rFonts w:cstheme="minorHAnsi"/>
        </w:rPr>
        <w:tab/>
      </w:r>
      <w:r>
        <w:rPr>
          <w:rFonts w:cstheme="minorHAnsi"/>
        </w:rPr>
        <w:tab/>
        <w:t>Management Summary</w:t>
      </w:r>
    </w:p>
    <w:p w14:paraId="30EA80C2" w14:textId="77777777" w:rsidR="00A07D89" w:rsidRDefault="00A07D89" w:rsidP="00A07D89">
      <w:pPr>
        <w:spacing w:after="0" w:line="240" w:lineRule="auto"/>
        <w:rPr>
          <w:rFonts w:cstheme="minorHAnsi"/>
        </w:rPr>
      </w:pPr>
      <w:r>
        <w:rPr>
          <w:rFonts w:cstheme="minorHAnsi"/>
        </w:rPr>
        <w:tab/>
      </w:r>
      <w:r>
        <w:rPr>
          <w:rFonts w:cstheme="minorHAnsi"/>
        </w:rPr>
        <w:tab/>
        <w:t>Student Engagement Summary</w:t>
      </w:r>
    </w:p>
    <w:p w14:paraId="2F5A6E19" w14:textId="77777777" w:rsidR="00A07D89" w:rsidRDefault="00A07D89" w:rsidP="00A07D89">
      <w:pPr>
        <w:spacing w:after="0" w:line="240" w:lineRule="auto"/>
        <w:rPr>
          <w:rFonts w:cstheme="minorHAnsi"/>
        </w:rPr>
      </w:pPr>
      <w:r>
        <w:rPr>
          <w:rFonts w:cstheme="minorHAnsi"/>
        </w:rPr>
        <w:tab/>
      </w:r>
      <w:r>
        <w:rPr>
          <w:rFonts w:cstheme="minorHAnsi"/>
        </w:rPr>
        <w:tab/>
        <w:t>Teacher Actions Plus Summary</w:t>
      </w:r>
    </w:p>
    <w:p w14:paraId="3B3E760C" w14:textId="77777777" w:rsidR="00A07D89" w:rsidRDefault="00A07D89" w:rsidP="00A07D89">
      <w:pPr>
        <w:spacing w:after="0" w:line="240" w:lineRule="auto"/>
        <w:rPr>
          <w:rFonts w:cstheme="minorHAnsi"/>
        </w:rPr>
      </w:pPr>
      <w:r>
        <w:rPr>
          <w:rFonts w:cstheme="minorHAnsi"/>
        </w:rPr>
        <w:tab/>
      </w:r>
      <w:r>
        <w:rPr>
          <w:rFonts w:cstheme="minorHAnsi"/>
        </w:rPr>
        <w:tab/>
        <w:t>Interactions Patterns Summary</w:t>
      </w:r>
    </w:p>
    <w:p w14:paraId="66437057" w14:textId="77777777" w:rsidR="00A07D89" w:rsidRDefault="00A07D89" w:rsidP="00A07D89">
      <w:pPr>
        <w:spacing w:after="0" w:line="240" w:lineRule="auto"/>
        <w:rPr>
          <w:rFonts w:cstheme="minorHAnsi"/>
        </w:rPr>
      </w:pPr>
      <w:r>
        <w:rPr>
          <w:rFonts w:cstheme="minorHAnsi"/>
        </w:rPr>
        <w:tab/>
      </w:r>
      <w:r>
        <w:rPr>
          <w:rFonts w:cstheme="minorHAnsi"/>
        </w:rPr>
        <w:tab/>
        <w:t>Small Group Summary</w:t>
      </w:r>
    </w:p>
    <w:p w14:paraId="4439AC78" w14:textId="77777777" w:rsidR="00A07D89" w:rsidRDefault="00A07D89" w:rsidP="00A07D89">
      <w:pPr>
        <w:spacing w:after="0" w:line="240" w:lineRule="auto"/>
        <w:rPr>
          <w:rFonts w:cstheme="minorHAnsi"/>
        </w:rPr>
      </w:pPr>
      <w:r>
        <w:rPr>
          <w:rFonts w:cstheme="minorHAnsi"/>
        </w:rPr>
        <w:tab/>
      </w:r>
      <w:r>
        <w:rPr>
          <w:rFonts w:cstheme="minorHAnsi"/>
        </w:rPr>
        <w:tab/>
        <w:t>Wait-time Summary</w:t>
      </w:r>
    </w:p>
    <w:p w14:paraId="739A62E3" w14:textId="77777777" w:rsidR="00A07D89" w:rsidRDefault="00A07D89" w:rsidP="00A07D89">
      <w:pPr>
        <w:spacing w:after="0" w:line="240" w:lineRule="auto"/>
        <w:rPr>
          <w:rFonts w:cstheme="minorHAnsi"/>
        </w:rPr>
      </w:pPr>
      <w:r>
        <w:rPr>
          <w:rFonts w:cstheme="minorHAnsi"/>
        </w:rPr>
        <w:tab/>
      </w:r>
      <w:r>
        <w:rPr>
          <w:rFonts w:cstheme="minorHAnsi"/>
        </w:rPr>
        <w:tab/>
        <w:t>Running Record</w:t>
      </w:r>
    </w:p>
    <w:p w14:paraId="04D0A2DE" w14:textId="77777777" w:rsidR="00A07D89" w:rsidRDefault="00A07D89" w:rsidP="00A07D89">
      <w:pPr>
        <w:spacing w:after="0" w:line="240" w:lineRule="auto"/>
        <w:rPr>
          <w:rFonts w:cstheme="minorHAnsi"/>
        </w:rPr>
      </w:pPr>
      <w:r>
        <w:rPr>
          <w:rFonts w:cstheme="minorHAnsi"/>
        </w:rPr>
        <w:tab/>
      </w:r>
      <w:r>
        <w:rPr>
          <w:rFonts w:cstheme="minorHAnsi"/>
        </w:rPr>
        <w:tab/>
        <w:t>Data Buttons Search</w:t>
      </w:r>
    </w:p>
    <w:p w14:paraId="5304D0A0" w14:textId="77777777" w:rsidR="00A07D89" w:rsidRDefault="00A07D89" w:rsidP="00A07D89">
      <w:pPr>
        <w:spacing w:after="0" w:line="240" w:lineRule="auto"/>
        <w:rPr>
          <w:rFonts w:cstheme="minorHAnsi"/>
        </w:rPr>
      </w:pPr>
      <w:r>
        <w:rPr>
          <w:rFonts w:cstheme="minorHAnsi"/>
        </w:rPr>
        <w:tab/>
      </w:r>
      <w:r>
        <w:rPr>
          <w:rFonts w:cstheme="minorHAnsi"/>
        </w:rPr>
        <w:tab/>
        <w:t>Lesson Demographics</w:t>
      </w:r>
    </w:p>
    <w:p w14:paraId="7AC469E1" w14:textId="77777777" w:rsidR="00A07D89" w:rsidRDefault="00A07D89" w:rsidP="00A07D89">
      <w:pPr>
        <w:spacing w:after="0" w:line="240" w:lineRule="auto"/>
        <w:rPr>
          <w:rFonts w:cstheme="minorHAnsi"/>
        </w:rPr>
      </w:pPr>
      <w:r>
        <w:rPr>
          <w:rFonts w:cstheme="minorHAnsi"/>
        </w:rPr>
        <w:tab/>
      </w:r>
      <w:r>
        <w:rPr>
          <w:rFonts w:cstheme="minorHAnsi"/>
        </w:rPr>
        <w:tab/>
        <w:t>Pre-Lesson Questions</w:t>
      </w:r>
    </w:p>
    <w:p w14:paraId="5C1EE22F" w14:textId="77777777" w:rsidR="00A07D89" w:rsidRDefault="00A07D89" w:rsidP="00A07D89">
      <w:pPr>
        <w:spacing w:after="0" w:line="240" w:lineRule="auto"/>
        <w:rPr>
          <w:rFonts w:cstheme="minorHAnsi"/>
        </w:rPr>
      </w:pPr>
      <w:r>
        <w:rPr>
          <w:rFonts w:cstheme="minorHAnsi"/>
        </w:rPr>
        <w:tab/>
        <w:t>Team Unification and Synergy Using Data and Feedback</w:t>
      </w:r>
    </w:p>
    <w:p w14:paraId="27D8123F" w14:textId="77777777" w:rsidR="00A07D89" w:rsidRDefault="00A07D89" w:rsidP="00A07D89">
      <w:pPr>
        <w:spacing w:after="0" w:line="240" w:lineRule="auto"/>
        <w:rPr>
          <w:rFonts w:cstheme="minorHAnsi"/>
        </w:rPr>
      </w:pPr>
      <w:r>
        <w:rPr>
          <w:rFonts w:cstheme="minorHAnsi"/>
        </w:rPr>
        <w:tab/>
        <w:t>Summative Comments and Summative Forms</w:t>
      </w:r>
    </w:p>
    <w:p w14:paraId="2740C751" w14:textId="77777777" w:rsidR="00A07D89" w:rsidRDefault="00A07D89" w:rsidP="00A07D89">
      <w:pPr>
        <w:spacing w:after="0" w:line="240" w:lineRule="auto"/>
        <w:rPr>
          <w:rFonts w:cstheme="minorHAnsi"/>
        </w:rPr>
      </w:pPr>
      <w:r>
        <w:rPr>
          <w:rFonts w:cstheme="minorHAnsi"/>
        </w:rPr>
        <w:t>For More Information</w:t>
      </w:r>
    </w:p>
    <w:p w14:paraId="7B2B2C63" w14:textId="77777777" w:rsidR="00A07D89" w:rsidRDefault="00A07D89" w:rsidP="00A07D89">
      <w:pPr>
        <w:spacing w:after="0" w:line="240" w:lineRule="auto"/>
        <w:rPr>
          <w:rFonts w:cstheme="minorHAnsi"/>
        </w:rPr>
      </w:pPr>
      <w:r>
        <w:rPr>
          <w:rFonts w:cstheme="minorHAnsi"/>
        </w:rPr>
        <w:t>Registering to Use SMT</w:t>
      </w:r>
    </w:p>
    <w:p w14:paraId="7F949F16" w14:textId="77777777" w:rsidR="00A07D89" w:rsidRDefault="00A07D89" w:rsidP="00A07D89">
      <w:pPr>
        <w:spacing w:after="0" w:line="240" w:lineRule="auto"/>
        <w:rPr>
          <w:rFonts w:cstheme="minorHAnsi"/>
        </w:rPr>
      </w:pPr>
      <w:r>
        <w:rPr>
          <w:rFonts w:cstheme="minorHAnsi"/>
        </w:rPr>
        <w:t>Terms of Service</w:t>
      </w:r>
    </w:p>
    <w:p w14:paraId="03A7F93F" w14:textId="77777777" w:rsidR="00A07D89" w:rsidRDefault="00A07D89" w:rsidP="00A07D89">
      <w:pPr>
        <w:spacing w:after="0" w:line="240" w:lineRule="auto"/>
        <w:rPr>
          <w:rFonts w:cstheme="minorHAnsi"/>
        </w:rPr>
      </w:pPr>
      <w:r>
        <w:rPr>
          <w:rFonts w:cstheme="minorHAnsi"/>
        </w:rPr>
        <w:t>Teacher Education – Frequently Asked Questions</w:t>
      </w:r>
    </w:p>
    <w:p w14:paraId="5E1188E0" w14:textId="77777777" w:rsidR="00A07D89" w:rsidRDefault="00A07D89" w:rsidP="00A07D89">
      <w:pPr>
        <w:spacing w:after="0" w:line="240" w:lineRule="auto"/>
        <w:rPr>
          <w:rFonts w:cstheme="minorHAnsi"/>
        </w:rPr>
      </w:pPr>
      <w:r>
        <w:rPr>
          <w:rFonts w:cstheme="minorHAnsi"/>
        </w:rPr>
        <w:t>Schools, Teachers and Administrators – Frequently Asked Questions</w:t>
      </w:r>
    </w:p>
    <w:p w14:paraId="61BCF2E8" w14:textId="77777777" w:rsidR="00A07D89" w:rsidRDefault="00A07D89" w:rsidP="00A07D89">
      <w:pPr>
        <w:spacing w:after="0" w:line="240" w:lineRule="auto"/>
        <w:rPr>
          <w:rFonts w:cstheme="minorHAnsi"/>
        </w:rPr>
      </w:pPr>
      <w:r>
        <w:rPr>
          <w:rFonts w:cstheme="minorHAnsi"/>
        </w:rPr>
        <w:t>Supporting Documents</w:t>
      </w:r>
    </w:p>
    <w:p w14:paraId="28BF9FF3" w14:textId="77777777" w:rsidR="00A07D89" w:rsidRDefault="00A07D89" w:rsidP="00A07D89">
      <w:pPr>
        <w:spacing w:after="0" w:line="240" w:lineRule="auto"/>
        <w:ind w:firstLine="720"/>
        <w:rPr>
          <w:rFonts w:cstheme="minorHAnsi"/>
        </w:rPr>
      </w:pPr>
      <w:r>
        <w:rPr>
          <w:rFonts w:cstheme="minorHAnsi"/>
        </w:rPr>
        <w:t>SMT Professional Development Modules</w:t>
      </w:r>
    </w:p>
    <w:p w14:paraId="5A67F5CF" w14:textId="77777777" w:rsidR="00A07D89" w:rsidRDefault="00A07D89" w:rsidP="00A07D89">
      <w:pPr>
        <w:spacing w:after="0" w:line="240" w:lineRule="auto"/>
        <w:ind w:firstLine="720"/>
        <w:rPr>
          <w:rFonts w:cstheme="minorHAnsi"/>
        </w:rPr>
      </w:pPr>
      <w:r>
        <w:rPr>
          <w:rFonts w:cstheme="minorHAnsi"/>
        </w:rPr>
        <w:t>SMT Teacher Challenges</w:t>
      </w:r>
    </w:p>
    <w:p w14:paraId="614DD971" w14:textId="77777777" w:rsidR="00A07D89" w:rsidRDefault="00A07D89" w:rsidP="00A07D89">
      <w:pPr>
        <w:spacing w:after="0" w:line="240" w:lineRule="auto"/>
        <w:ind w:firstLine="720"/>
        <w:rPr>
          <w:rFonts w:cstheme="minorHAnsi"/>
        </w:rPr>
      </w:pPr>
      <w:r>
        <w:rPr>
          <w:rFonts w:cstheme="minorHAnsi"/>
        </w:rPr>
        <w:t xml:space="preserve">SMT </w:t>
      </w:r>
      <w:proofErr w:type="spellStart"/>
      <w:r>
        <w:rPr>
          <w:rFonts w:cstheme="minorHAnsi"/>
        </w:rPr>
        <w:t>edTPA</w:t>
      </w:r>
      <w:proofErr w:type="spellEnd"/>
      <w:r>
        <w:rPr>
          <w:rFonts w:cstheme="minorHAnsi"/>
        </w:rPr>
        <w:t xml:space="preserve"> </w:t>
      </w:r>
    </w:p>
    <w:p w14:paraId="029BBCB0" w14:textId="77777777" w:rsidR="00A07D89" w:rsidRDefault="00A07D89" w:rsidP="00A07D89">
      <w:pPr>
        <w:spacing w:after="0" w:line="240" w:lineRule="auto"/>
        <w:ind w:firstLine="720"/>
        <w:rPr>
          <w:rFonts w:cstheme="minorHAnsi"/>
        </w:rPr>
      </w:pPr>
      <w:r>
        <w:rPr>
          <w:rFonts w:cstheme="minorHAnsi"/>
        </w:rPr>
        <w:t>SMT NBCT</w:t>
      </w:r>
    </w:p>
    <w:p w14:paraId="2BA27059" w14:textId="77777777" w:rsidR="00A07D89" w:rsidRDefault="00A07D89" w:rsidP="00A07D89">
      <w:pPr>
        <w:spacing w:after="0" w:line="240" w:lineRule="auto"/>
        <w:ind w:firstLine="720"/>
        <w:rPr>
          <w:rFonts w:cstheme="minorHAnsi"/>
        </w:rPr>
      </w:pPr>
      <w:r>
        <w:rPr>
          <w:rFonts w:cstheme="minorHAnsi"/>
        </w:rPr>
        <w:t>SMT Cooperating Teacher</w:t>
      </w:r>
    </w:p>
    <w:p w14:paraId="11BCD9F5" w14:textId="77777777" w:rsidR="00A07D89" w:rsidRDefault="00A07D89" w:rsidP="00A07D89">
      <w:pPr>
        <w:spacing w:after="0" w:line="240" w:lineRule="auto"/>
        <w:ind w:firstLine="720"/>
        <w:rPr>
          <w:rFonts w:cstheme="minorHAnsi"/>
        </w:rPr>
      </w:pPr>
      <w:r>
        <w:rPr>
          <w:rFonts w:cstheme="minorHAnsi"/>
        </w:rPr>
        <w:t>SMT and Teacher Education</w:t>
      </w:r>
    </w:p>
    <w:p w14:paraId="56A5021F" w14:textId="57574971" w:rsidR="00AD5C3A" w:rsidRDefault="00AD5C3A" w:rsidP="00AD5C3A">
      <w:pPr>
        <w:rPr>
          <w:b/>
          <w:sz w:val="24"/>
          <w:szCs w:val="24"/>
        </w:rPr>
      </w:pPr>
      <w:r w:rsidRPr="00F836EC">
        <w:rPr>
          <w:rFonts w:cstheme="minorHAnsi"/>
          <w:noProof/>
        </w:rPr>
        <w:lastRenderedPageBreak/>
        <mc:AlternateContent>
          <mc:Choice Requires="wps">
            <w:drawing>
              <wp:anchor distT="45720" distB="45720" distL="114300" distR="114300" simplePos="0" relativeHeight="251658240" behindDoc="0" locked="0" layoutInCell="1" allowOverlap="1" wp14:anchorId="67FBF857" wp14:editId="5AFBA290">
                <wp:simplePos x="0" y="0"/>
                <wp:positionH relativeFrom="margin">
                  <wp:posOffset>0</wp:posOffset>
                </wp:positionH>
                <wp:positionV relativeFrom="paragraph">
                  <wp:posOffset>59185</wp:posOffset>
                </wp:positionV>
                <wp:extent cx="6839585" cy="292100"/>
                <wp:effectExtent l="0" t="0" r="18415" b="1270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292100"/>
                        </a:xfrm>
                        <a:prstGeom prst="rect">
                          <a:avLst/>
                        </a:prstGeom>
                        <a:solidFill>
                          <a:schemeClr val="bg2">
                            <a:lumMod val="90000"/>
                          </a:schemeClr>
                        </a:solidFill>
                        <a:ln w="9525">
                          <a:solidFill>
                            <a:srgbClr val="000000"/>
                          </a:solidFill>
                          <a:miter lim="800000"/>
                          <a:headEnd/>
                          <a:tailEnd/>
                        </a:ln>
                      </wps:spPr>
                      <wps:txbx>
                        <w:txbxContent>
                          <w:p w14:paraId="44C53606" w14:textId="76265652" w:rsidR="00F836EC" w:rsidRPr="00A455FC" w:rsidRDefault="00F836EC" w:rsidP="00F836EC">
                            <w:pPr>
                              <w:spacing w:after="0" w:line="240" w:lineRule="auto"/>
                              <w:jc w:val="center"/>
                              <w:rPr>
                                <w:rFonts w:cstheme="minorHAnsi"/>
                                <w:b/>
                                <w:bCs/>
                                <w:sz w:val="28"/>
                                <w:szCs w:val="28"/>
                              </w:rPr>
                            </w:pPr>
                            <w:proofErr w:type="spellStart"/>
                            <w:r w:rsidRPr="00A455FC">
                              <w:rPr>
                                <w:rFonts w:cstheme="minorHAnsi"/>
                                <w:b/>
                                <w:bCs/>
                                <w:sz w:val="28"/>
                                <w:szCs w:val="28"/>
                              </w:rPr>
                              <w:t>SeeMeTeach</w:t>
                            </w:r>
                            <w:proofErr w:type="spellEnd"/>
                            <w:r w:rsidRPr="00A455FC">
                              <w:rPr>
                                <w:rFonts w:cstheme="minorHAnsi"/>
                                <w:b/>
                                <w:bCs/>
                                <w:sz w:val="28"/>
                                <w:szCs w:val="28"/>
                              </w:rPr>
                              <w:t xml:space="preserve"> ® Quick Start Guide</w:t>
                            </w:r>
                          </w:p>
                          <w:p w14:paraId="4D21A39F" w14:textId="108C6C60" w:rsidR="00F836EC" w:rsidRDefault="00F836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BF857" id="_x0000_s1059" type="#_x0000_t202" style="position:absolute;margin-left:0;margin-top:4.65pt;width:538.55pt;height:23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" fillcolor="#cfcdcd [2894]">
                <v:textbox>
                  <w:txbxContent>
                    <w:p w14:paraId="44C53606" w14:textId="76265652" w:rsidR="00F836EC" w:rsidRPr="00A455FC" w:rsidRDefault="00F836EC" w:rsidP="00F836EC">
                      <w:pPr>
                        <w:spacing w:after="0" w:line="240" w:lineRule="auto"/>
                        <w:jc w:val="center"/>
                        <w:rPr>
                          <w:rFonts w:cstheme="minorHAnsi"/>
                          <w:b/>
                          <w:bCs/>
                          <w:sz w:val="28"/>
                          <w:szCs w:val="28"/>
                        </w:rPr>
                      </w:pPr>
                      <w:proofErr w:type="spellStart"/>
                      <w:r w:rsidRPr="00A455FC">
                        <w:rPr>
                          <w:rFonts w:cstheme="minorHAnsi"/>
                          <w:b/>
                          <w:bCs/>
                          <w:sz w:val="28"/>
                          <w:szCs w:val="28"/>
                        </w:rPr>
                        <w:t>SeeMeTeach</w:t>
                      </w:r>
                      <w:proofErr w:type="spellEnd"/>
                      <w:r w:rsidRPr="00A455FC">
                        <w:rPr>
                          <w:rFonts w:cstheme="minorHAnsi"/>
                          <w:b/>
                          <w:bCs/>
                          <w:sz w:val="28"/>
                          <w:szCs w:val="28"/>
                        </w:rPr>
                        <w:t xml:space="preserve"> ® Quick Start Guide</w:t>
                      </w:r>
                    </w:p>
                    <w:p w14:paraId="4D21A39F" w14:textId="108C6C60" w:rsidR="00F836EC" w:rsidRDefault="00F836EC"/>
                  </w:txbxContent>
                </v:textbox>
                <w10:wrap type="square" anchorx="margin"/>
              </v:shape>
            </w:pict>
          </mc:Fallback>
        </mc:AlternateContent>
      </w:r>
    </w:p>
    <w:p w14:paraId="7FB4716F" w14:textId="0A967DFF" w:rsidR="00005AA3" w:rsidRDefault="00005AA3" w:rsidP="00632F17">
      <w:pPr>
        <w:spacing w:after="0" w:line="240" w:lineRule="auto"/>
        <w:rPr>
          <w:rFonts w:cstheme="minorHAnsi"/>
          <w:b/>
          <w:bCs/>
          <w:color w:val="212529"/>
          <w:shd w:val="clear" w:color="auto" w:fill="FFFFFF"/>
        </w:rPr>
      </w:pPr>
    </w:p>
    <w:p w14:paraId="70C3BE95" w14:textId="4A6C44BA" w:rsidR="003F5B6B" w:rsidRDefault="009E5BDE" w:rsidP="00632F17">
      <w:pPr>
        <w:spacing w:after="0" w:line="240" w:lineRule="auto"/>
        <w:rPr>
          <w:rFonts w:cstheme="minorHAnsi"/>
          <w:b/>
          <w:bCs/>
          <w:color w:val="212529"/>
          <w:shd w:val="clear" w:color="auto" w:fill="FFFFFF"/>
        </w:rPr>
      </w:pPr>
      <w:r w:rsidRPr="00D03D77">
        <w:rPr>
          <w:rFonts w:cstheme="minorHAnsi"/>
          <w:b/>
          <w:bCs/>
          <w:noProof/>
        </w:rPr>
        <mc:AlternateContent>
          <mc:Choice Requires="wps">
            <w:drawing>
              <wp:anchor distT="45720" distB="45720" distL="114300" distR="114300" simplePos="0" relativeHeight="251660337" behindDoc="0" locked="0" layoutInCell="1" allowOverlap="1" wp14:anchorId="1EA7D68D" wp14:editId="438D2DA8">
                <wp:simplePos x="0" y="0"/>
                <wp:positionH relativeFrom="margin">
                  <wp:posOffset>0</wp:posOffset>
                </wp:positionH>
                <wp:positionV relativeFrom="paragraph">
                  <wp:posOffset>48260</wp:posOffset>
                </wp:positionV>
                <wp:extent cx="1729105" cy="304800"/>
                <wp:effectExtent l="0" t="0" r="23495"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105" cy="304800"/>
                        </a:xfrm>
                        <a:prstGeom prst="rect">
                          <a:avLst/>
                        </a:prstGeom>
                        <a:solidFill>
                          <a:schemeClr val="bg2">
                            <a:lumMod val="90000"/>
                          </a:schemeClr>
                        </a:solidFill>
                        <a:ln w="9525">
                          <a:solidFill>
                            <a:srgbClr val="000000"/>
                          </a:solidFill>
                          <a:miter lim="800000"/>
                          <a:headEnd/>
                          <a:tailEnd/>
                        </a:ln>
                      </wps:spPr>
                      <wps:txbx>
                        <w:txbxContent>
                          <w:p w14:paraId="45C25A17" w14:textId="6618AF72" w:rsidR="00005AA3" w:rsidRPr="00D03D77" w:rsidRDefault="009E5BDE" w:rsidP="00005AA3">
                            <w:pPr>
                              <w:rPr>
                                <w:b/>
                                <w:bCs/>
                              </w:rPr>
                            </w:pPr>
                            <w:r>
                              <w:rPr>
                                <w:b/>
                                <w:bCs/>
                              </w:rPr>
                              <w:t xml:space="preserve">The Basics of </w:t>
                            </w:r>
                            <w:proofErr w:type="spellStart"/>
                            <w:r w:rsidR="00005AA3" w:rsidRPr="00D03D77">
                              <w:rPr>
                                <w:b/>
                                <w:bCs/>
                              </w:rPr>
                              <w:t>SeeMeTeach</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7D68D" id="_x0000_s1060" type="#_x0000_t202" style="position:absolute;margin-left:0;margin-top:3.8pt;width:136.15pt;height:24pt;z-index:2516603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" fillcolor="#cfcdcd [2894]">
                <v:textbox>
                  <w:txbxContent>
                    <w:p w14:paraId="45C25A17" w14:textId="6618AF72" w:rsidR="00005AA3" w:rsidRPr="00D03D77" w:rsidRDefault="009E5BDE" w:rsidP="00005AA3">
                      <w:pPr>
                        <w:rPr>
                          <w:b/>
                          <w:bCs/>
                        </w:rPr>
                      </w:pPr>
                      <w:r>
                        <w:rPr>
                          <w:b/>
                          <w:bCs/>
                        </w:rPr>
                        <w:t xml:space="preserve">The Basics of </w:t>
                      </w:r>
                      <w:proofErr w:type="spellStart"/>
                      <w:r w:rsidR="00005AA3" w:rsidRPr="00D03D77">
                        <w:rPr>
                          <w:b/>
                          <w:bCs/>
                        </w:rPr>
                        <w:t>SeeMeTeach</w:t>
                      </w:r>
                      <w:proofErr w:type="spellEnd"/>
                    </w:p>
                  </w:txbxContent>
                </v:textbox>
                <w10:wrap type="square" anchorx="margin"/>
              </v:shape>
            </w:pict>
          </mc:Fallback>
        </mc:AlternateContent>
      </w:r>
    </w:p>
    <w:p w14:paraId="37FFD303" w14:textId="77777777" w:rsidR="009E5BDE" w:rsidRDefault="009E5BDE" w:rsidP="00632F17">
      <w:pPr>
        <w:spacing w:after="0" w:line="240" w:lineRule="auto"/>
        <w:rPr>
          <w:rFonts w:cstheme="minorHAnsi"/>
          <w:b/>
          <w:bCs/>
          <w:color w:val="212529"/>
          <w:shd w:val="clear" w:color="auto" w:fill="FFFFFF"/>
        </w:rPr>
      </w:pPr>
    </w:p>
    <w:p w14:paraId="1C1386EC" w14:textId="77777777" w:rsidR="00632F17" w:rsidRPr="007052A2" w:rsidRDefault="00632F17" w:rsidP="00632F17">
      <w:pPr>
        <w:spacing w:after="0" w:line="240" w:lineRule="auto"/>
        <w:rPr>
          <w:rFonts w:cstheme="minorHAnsi"/>
          <w:b/>
          <w:bCs/>
          <w:color w:val="212529"/>
          <w:shd w:val="clear" w:color="auto" w:fill="FFFFFF"/>
        </w:rPr>
      </w:pPr>
    </w:p>
    <w:p w14:paraId="05C6869A" w14:textId="73A44D68" w:rsidR="007052A2" w:rsidRPr="007052A2" w:rsidRDefault="007052A2" w:rsidP="00632F17">
      <w:pPr>
        <w:spacing w:after="0" w:line="240" w:lineRule="auto"/>
        <w:rPr>
          <w:rFonts w:cstheme="minorHAnsi"/>
        </w:rPr>
      </w:pPr>
      <w:bookmarkStart w:id="0" w:name="_Hlk44575581"/>
      <w:bookmarkEnd w:id="0"/>
      <w:r w:rsidRPr="007052A2">
        <w:rPr>
          <w:rFonts w:cstheme="minorHAnsi"/>
          <w:b/>
        </w:rPr>
        <w:t>A Quick Tour and Highlights of the SMT Tool</w:t>
      </w:r>
      <w:r w:rsidRPr="007052A2">
        <w:rPr>
          <w:rFonts w:cstheme="minorHAnsi"/>
        </w:rPr>
        <w:t xml:space="preserve"> - If the user wishes to quickly see the power and highlights of using SMT for observation, they should go to the SMT homepage and view the short video </w:t>
      </w:r>
      <w:r w:rsidRPr="007052A2">
        <w:rPr>
          <w:rFonts w:cstheme="minorHAnsi"/>
          <w:iCs/>
        </w:rPr>
        <w:t>t</w:t>
      </w:r>
      <w:r w:rsidRPr="007052A2">
        <w:rPr>
          <w:rFonts w:cstheme="minorHAnsi"/>
        </w:rPr>
        <w:t xml:space="preserve">hat provides an overview of both the qualitative and quantitative </w:t>
      </w:r>
      <w:r w:rsidR="005834A4">
        <w:rPr>
          <w:rFonts w:cstheme="minorHAnsi"/>
        </w:rPr>
        <w:t>modes</w:t>
      </w:r>
      <w:r w:rsidRPr="007052A2">
        <w:rPr>
          <w:rFonts w:cstheme="minorHAnsi"/>
        </w:rPr>
        <w:t xml:space="preserve"> of SMT. This video is updated periodically to keep up with the additions and changes to SMT. </w:t>
      </w:r>
    </w:p>
    <w:p w14:paraId="4767B955" w14:textId="77777777" w:rsidR="00632F17" w:rsidRDefault="00632F17" w:rsidP="00632F17">
      <w:pPr>
        <w:spacing w:after="0" w:line="240" w:lineRule="auto"/>
        <w:rPr>
          <w:rFonts w:cstheme="minorHAnsi"/>
          <w:b/>
          <w:bCs/>
        </w:rPr>
      </w:pPr>
    </w:p>
    <w:p w14:paraId="6645C5DE" w14:textId="73887053" w:rsidR="00A52EFD" w:rsidRDefault="00A52EFD" w:rsidP="00632F17">
      <w:pPr>
        <w:spacing w:after="0" w:line="240" w:lineRule="auto"/>
        <w:rPr>
          <w:rFonts w:cstheme="minorHAnsi"/>
        </w:rPr>
      </w:pPr>
      <w:r w:rsidRPr="00C542DA">
        <w:rPr>
          <w:rFonts w:cstheme="minorHAnsi"/>
          <w:b/>
          <w:bCs/>
        </w:rPr>
        <w:t xml:space="preserve">Logging Into </w:t>
      </w:r>
      <w:proofErr w:type="spellStart"/>
      <w:r w:rsidRPr="00C542DA">
        <w:rPr>
          <w:rFonts w:cstheme="minorHAnsi"/>
          <w:b/>
          <w:bCs/>
        </w:rPr>
        <w:t>SeeMeTeach</w:t>
      </w:r>
      <w:proofErr w:type="spellEnd"/>
      <w:r w:rsidR="00C542DA">
        <w:rPr>
          <w:rFonts w:cstheme="minorHAnsi"/>
        </w:rPr>
        <w:t xml:space="preserve"> - </w:t>
      </w:r>
      <w:r>
        <w:rPr>
          <w:rFonts w:cstheme="minorHAnsi"/>
        </w:rPr>
        <w:t xml:space="preserve">Following </w:t>
      </w:r>
      <w:r w:rsidR="00727A51">
        <w:rPr>
          <w:rFonts w:cstheme="minorHAnsi"/>
        </w:rPr>
        <w:t>registration,</w:t>
      </w:r>
      <w:r>
        <w:rPr>
          <w:rFonts w:cstheme="minorHAnsi"/>
        </w:rPr>
        <w:t xml:space="preserve"> the user </w:t>
      </w:r>
      <w:r w:rsidR="00374E5D">
        <w:rPr>
          <w:rFonts w:cstheme="minorHAnsi"/>
        </w:rPr>
        <w:t>go</w:t>
      </w:r>
      <w:r w:rsidR="00913715">
        <w:rPr>
          <w:rFonts w:cstheme="minorHAnsi"/>
        </w:rPr>
        <w:t>es</w:t>
      </w:r>
      <w:r w:rsidR="00727A51">
        <w:rPr>
          <w:rFonts w:cstheme="minorHAnsi"/>
        </w:rPr>
        <w:t xml:space="preserve"> to seemeteach.com </w:t>
      </w:r>
      <w:r w:rsidR="007E2ED2">
        <w:rPr>
          <w:rFonts w:cstheme="minorHAnsi"/>
        </w:rPr>
        <w:t>to</w:t>
      </w:r>
      <w:r w:rsidR="00727A51">
        <w:rPr>
          <w:rFonts w:cstheme="minorHAnsi"/>
        </w:rPr>
        <w:t xml:space="preserve"> </w:t>
      </w:r>
      <w:r w:rsidR="005834A4">
        <w:rPr>
          <w:rFonts w:cstheme="minorHAnsi"/>
        </w:rPr>
        <w:t>log in</w:t>
      </w:r>
      <w:r w:rsidR="00727A51">
        <w:rPr>
          <w:rFonts w:cstheme="minorHAnsi"/>
        </w:rPr>
        <w:t xml:space="preserve"> with their </w:t>
      </w:r>
      <w:r w:rsidR="00FC2BFE">
        <w:rPr>
          <w:rFonts w:cstheme="minorHAnsi"/>
        </w:rPr>
        <w:t>username</w:t>
      </w:r>
      <w:r w:rsidR="00727A51">
        <w:rPr>
          <w:rFonts w:cstheme="minorHAnsi"/>
        </w:rPr>
        <w:t xml:space="preserve"> and password, then clicks on </w:t>
      </w:r>
      <w:r w:rsidR="00727A51" w:rsidRPr="00727A51">
        <w:rPr>
          <w:rFonts w:cstheme="minorHAnsi"/>
          <w:i/>
          <w:iCs/>
        </w:rPr>
        <w:t>Dashboard</w:t>
      </w:r>
      <w:r w:rsidR="00727A51">
        <w:rPr>
          <w:rFonts w:cstheme="minorHAnsi"/>
        </w:rPr>
        <w:t xml:space="preserve">. </w:t>
      </w:r>
      <w:r w:rsidR="009C5548">
        <w:rPr>
          <w:rFonts w:cstheme="minorHAnsi"/>
        </w:rPr>
        <w:t>First-time</w:t>
      </w:r>
      <w:r w:rsidR="00727A51">
        <w:rPr>
          <w:rFonts w:cstheme="minorHAnsi"/>
        </w:rPr>
        <w:t xml:space="preserve"> users would probably see a blank </w:t>
      </w:r>
      <w:r w:rsidR="007E2ED2" w:rsidRPr="007E2ED2">
        <w:rPr>
          <w:rFonts w:cstheme="minorHAnsi"/>
          <w:i/>
          <w:iCs/>
        </w:rPr>
        <w:t>D</w:t>
      </w:r>
      <w:r w:rsidR="00727A51" w:rsidRPr="007E2ED2">
        <w:rPr>
          <w:rFonts w:cstheme="minorHAnsi"/>
          <w:i/>
          <w:iCs/>
        </w:rPr>
        <w:t>ashboard</w:t>
      </w:r>
      <w:r w:rsidR="00727A51">
        <w:rPr>
          <w:rFonts w:cstheme="minorHAnsi"/>
        </w:rPr>
        <w:t xml:space="preserve"> unless </w:t>
      </w:r>
      <w:r w:rsidR="00374E5D">
        <w:rPr>
          <w:rFonts w:cstheme="minorHAnsi"/>
        </w:rPr>
        <w:t xml:space="preserve">a team member has included them on an observation. </w:t>
      </w:r>
    </w:p>
    <w:p w14:paraId="517FEA16" w14:textId="77777777" w:rsidR="00632F17" w:rsidRDefault="00632F17" w:rsidP="00632F17">
      <w:pPr>
        <w:spacing w:after="0" w:line="240" w:lineRule="auto"/>
        <w:rPr>
          <w:rFonts w:cstheme="minorHAnsi"/>
        </w:rPr>
      </w:pPr>
    </w:p>
    <w:p w14:paraId="5562F892" w14:textId="3F1AF439" w:rsidR="008C5964" w:rsidRDefault="002A0A8B" w:rsidP="00632F17">
      <w:pPr>
        <w:spacing w:after="0" w:line="240" w:lineRule="auto"/>
        <w:rPr>
          <w:rFonts w:cstheme="minorHAnsi"/>
        </w:rPr>
      </w:pPr>
      <w:r w:rsidRPr="00C542DA">
        <w:rPr>
          <w:rFonts w:cstheme="minorHAnsi"/>
          <w:b/>
          <w:bCs/>
        </w:rPr>
        <w:t>The Dashboard</w:t>
      </w:r>
      <w:r w:rsidRPr="008E4E10">
        <w:rPr>
          <w:rFonts w:cstheme="minorHAnsi"/>
        </w:rPr>
        <w:t xml:space="preserve"> </w:t>
      </w:r>
      <w:r w:rsidR="00C542DA">
        <w:rPr>
          <w:rFonts w:cstheme="minorHAnsi"/>
        </w:rPr>
        <w:t xml:space="preserve">- </w:t>
      </w:r>
      <w:r w:rsidR="008C5964">
        <w:rPr>
          <w:rFonts w:cstheme="minorHAnsi"/>
        </w:rPr>
        <w:t xml:space="preserve">After logging into </w:t>
      </w:r>
      <w:proofErr w:type="spellStart"/>
      <w:r w:rsidR="008C5964">
        <w:rPr>
          <w:rFonts w:cstheme="minorHAnsi"/>
        </w:rPr>
        <w:t>SeeMeTeach</w:t>
      </w:r>
      <w:proofErr w:type="spellEnd"/>
      <w:r w:rsidR="005834A4">
        <w:rPr>
          <w:rFonts w:cstheme="minorHAnsi"/>
        </w:rPr>
        <w:t>,</w:t>
      </w:r>
      <w:r w:rsidR="008C5964">
        <w:rPr>
          <w:rFonts w:cstheme="minorHAnsi"/>
        </w:rPr>
        <w:t xml:space="preserve"> the user would first see their Dashboard</w:t>
      </w:r>
      <w:r w:rsidR="002F2AB5">
        <w:rPr>
          <w:rFonts w:cstheme="minorHAnsi"/>
        </w:rPr>
        <w:t>,</w:t>
      </w:r>
      <w:r w:rsidR="008C5964">
        <w:rPr>
          <w:rFonts w:cstheme="minorHAnsi"/>
        </w:rPr>
        <w:t xml:space="preserve"> which is their operations center. From here, the user can set up a </w:t>
      </w:r>
      <w:r w:rsidR="008C5964" w:rsidRPr="009D0DE1">
        <w:rPr>
          <w:rFonts w:cstheme="minorHAnsi"/>
          <w:i/>
          <w:iCs/>
        </w:rPr>
        <w:t>New Observation</w:t>
      </w:r>
      <w:r w:rsidR="008C5964">
        <w:rPr>
          <w:rFonts w:cstheme="minorHAnsi"/>
        </w:rPr>
        <w:t xml:space="preserve"> and collect </w:t>
      </w:r>
      <w:r w:rsidR="009C5548">
        <w:rPr>
          <w:rFonts w:cstheme="minorHAnsi"/>
        </w:rPr>
        <w:t>q</w:t>
      </w:r>
      <w:r w:rsidR="008C5964">
        <w:rPr>
          <w:rFonts w:cstheme="minorHAnsi"/>
        </w:rPr>
        <w:t>ualitative comments, quantitative data, or both</w:t>
      </w:r>
      <w:r w:rsidR="009C5548">
        <w:rPr>
          <w:rFonts w:cstheme="minorHAnsi"/>
        </w:rPr>
        <w:t>,</w:t>
      </w:r>
      <w:r w:rsidR="00302E2D">
        <w:rPr>
          <w:rFonts w:cstheme="minorHAnsi"/>
        </w:rPr>
        <w:t xml:space="preserve"> as once a lesson is set up</w:t>
      </w:r>
      <w:r w:rsidR="009C5548">
        <w:rPr>
          <w:rFonts w:cstheme="minorHAnsi"/>
        </w:rPr>
        <w:t>,</w:t>
      </w:r>
      <w:r w:rsidR="00302E2D">
        <w:rPr>
          <w:rFonts w:cstheme="minorHAnsi"/>
        </w:rPr>
        <w:t xml:space="preserve"> both can be completed separately. The </w:t>
      </w:r>
      <w:r w:rsidR="00302E2D" w:rsidRPr="009D0DE1">
        <w:rPr>
          <w:rFonts w:cstheme="minorHAnsi"/>
          <w:i/>
          <w:iCs/>
        </w:rPr>
        <w:t>Dashboard</w:t>
      </w:r>
      <w:r w:rsidR="00302E2D">
        <w:rPr>
          <w:rFonts w:cstheme="minorHAnsi"/>
        </w:rPr>
        <w:t xml:space="preserve"> is also a pathway to the lesson plan or post-observation summative forms. </w:t>
      </w:r>
      <w:r w:rsidR="005B0E86">
        <w:rPr>
          <w:rFonts w:cstheme="minorHAnsi"/>
        </w:rPr>
        <w:t xml:space="preserve">Below is an example of a lesson in which a team member completed both the </w:t>
      </w:r>
      <w:r w:rsidR="005834A4">
        <w:rPr>
          <w:rFonts w:cstheme="minorHAnsi"/>
        </w:rPr>
        <w:t>quantitative</w:t>
      </w:r>
      <w:r w:rsidR="005B0E86">
        <w:rPr>
          <w:rFonts w:cstheme="minorHAnsi"/>
        </w:rPr>
        <w:t xml:space="preserve"> and qualitative observations, and two other team members completed a qualitative observation. </w:t>
      </w:r>
      <w:r w:rsidR="00B33AF7">
        <w:rPr>
          <w:rFonts w:cstheme="minorHAnsi"/>
        </w:rPr>
        <w:t xml:space="preserve">Clicking </w:t>
      </w:r>
      <w:r w:rsidR="005834A4">
        <w:rPr>
          <w:rFonts w:cstheme="minorHAnsi"/>
        </w:rPr>
        <w:t>a green checkmark takes</w:t>
      </w:r>
      <w:r w:rsidR="00B33AF7">
        <w:rPr>
          <w:rFonts w:cstheme="minorHAnsi"/>
        </w:rPr>
        <w:t xml:space="preserve"> the team member to the </w:t>
      </w:r>
      <w:r w:rsidR="00CC0AEB">
        <w:rPr>
          <w:rFonts w:cstheme="minorHAnsi"/>
        </w:rPr>
        <w:t xml:space="preserve">post-observation screen. </w:t>
      </w:r>
      <w:r w:rsidR="00CC4550">
        <w:rPr>
          <w:rFonts w:cstheme="minorHAnsi"/>
        </w:rPr>
        <w:t xml:space="preserve">Training Level 1 </w:t>
      </w:r>
      <w:r w:rsidR="00B05DB3">
        <w:rPr>
          <w:rFonts w:cstheme="minorHAnsi"/>
        </w:rPr>
        <w:t xml:space="preserve">covers </w:t>
      </w:r>
      <w:r w:rsidR="005834A4">
        <w:rPr>
          <w:rFonts w:cstheme="minorHAnsi"/>
        </w:rPr>
        <w:t xml:space="preserve">setting up a new lesson, creating </w:t>
      </w:r>
      <w:r w:rsidR="00B05DB3">
        <w:rPr>
          <w:rFonts w:cstheme="minorHAnsi"/>
        </w:rPr>
        <w:t>a seating chart, adding a lesson plan, using post-observation forms</w:t>
      </w:r>
      <w:r w:rsidR="002F2AB5">
        <w:rPr>
          <w:rFonts w:cstheme="minorHAnsi"/>
        </w:rPr>
        <w:t>,</w:t>
      </w:r>
      <w:r w:rsidR="00B05DB3">
        <w:rPr>
          <w:rFonts w:cstheme="minorHAnsi"/>
        </w:rPr>
        <w:t xml:space="preserve"> and more.</w:t>
      </w:r>
    </w:p>
    <w:p w14:paraId="34479243" w14:textId="77777777" w:rsidR="0021418C" w:rsidRDefault="0021418C" w:rsidP="00632F17">
      <w:pPr>
        <w:spacing w:after="0" w:line="240" w:lineRule="auto"/>
        <w:rPr>
          <w:rFonts w:cstheme="minorHAnsi"/>
        </w:rPr>
      </w:pPr>
    </w:p>
    <w:p w14:paraId="78462F0E" w14:textId="3484A863" w:rsidR="008C5964" w:rsidRDefault="00B05DB3" w:rsidP="00AD5C3A">
      <w:pPr>
        <w:rPr>
          <w:rFonts w:cstheme="minorHAnsi"/>
        </w:rPr>
      </w:pPr>
      <w:r w:rsidRPr="008C5964">
        <w:rPr>
          <w:rFonts w:cstheme="minorHAnsi"/>
          <w:noProof/>
        </w:rPr>
        <mc:AlternateContent>
          <mc:Choice Requires="wps">
            <w:drawing>
              <wp:anchor distT="45720" distB="45720" distL="114300" distR="114300" simplePos="0" relativeHeight="251658285" behindDoc="0" locked="0" layoutInCell="1" allowOverlap="1" wp14:anchorId="30B36BC9" wp14:editId="08227E87">
                <wp:simplePos x="0" y="0"/>
                <wp:positionH relativeFrom="column">
                  <wp:posOffset>38100</wp:posOffset>
                </wp:positionH>
                <wp:positionV relativeFrom="paragraph">
                  <wp:posOffset>74930</wp:posOffset>
                </wp:positionV>
                <wp:extent cx="5623560" cy="4020820"/>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4020820"/>
                        </a:xfrm>
                        <a:prstGeom prst="rect">
                          <a:avLst/>
                        </a:prstGeom>
                        <a:solidFill>
                          <a:srgbClr val="FFFFFF"/>
                        </a:solidFill>
                        <a:ln w="9525">
                          <a:noFill/>
                          <a:miter lim="800000"/>
                          <a:headEnd/>
                          <a:tailEnd/>
                        </a:ln>
                      </wps:spPr>
                      <wps:txbx>
                        <w:txbxContent>
                          <w:p w14:paraId="27F29487" w14:textId="7DC879A9" w:rsidR="008C5964" w:rsidRDefault="008C5964">
                            <w:r>
                              <w:rPr>
                                <w:noProof/>
                              </w:rPr>
                              <w:drawing>
                                <wp:inline distT="0" distB="0" distL="0" distR="0" wp14:anchorId="790DA82E" wp14:editId="35D9075B">
                                  <wp:extent cx="5447841" cy="3905595"/>
                                  <wp:effectExtent l="0" t="0" r="635" b="0"/>
                                  <wp:docPr id="232" name="Picture 232"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Graphical user interface, application, websit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472639" cy="39233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36BC9" id="_x0000_s1061" type="#_x0000_t202" style="position:absolute;margin-left:3pt;margin-top:5.9pt;width:442.8pt;height:316.6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" stroked="f">
                <v:textbox>
                  <w:txbxContent>
                    <w:p w14:paraId="27F29487" w14:textId="7DC879A9" w:rsidR="008C5964" w:rsidRDefault="008C5964">
                      <w:r>
                        <w:rPr>
                          <w:noProof/>
                        </w:rPr>
                        <w:drawing>
                          <wp:inline distT="0" distB="0" distL="0" distR="0" wp14:anchorId="790DA82E" wp14:editId="35D9075B">
                            <wp:extent cx="5447841" cy="3905595"/>
                            <wp:effectExtent l="0" t="0" r="635" b="0"/>
                            <wp:docPr id="232" name="Picture 232"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Graphical user interface, application, websit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472639" cy="3923373"/>
                                    </a:xfrm>
                                    <a:prstGeom prst="rect">
                                      <a:avLst/>
                                    </a:prstGeom>
                                  </pic:spPr>
                                </pic:pic>
                              </a:graphicData>
                            </a:graphic>
                          </wp:inline>
                        </w:drawing>
                      </w:r>
                    </w:p>
                  </w:txbxContent>
                </v:textbox>
                <w10:wrap type="square"/>
              </v:shape>
            </w:pict>
          </mc:Fallback>
        </mc:AlternateContent>
      </w:r>
    </w:p>
    <w:p w14:paraId="7B3805BC" w14:textId="3CDFA5F6" w:rsidR="008C5964" w:rsidRDefault="008C5964" w:rsidP="00AD5C3A">
      <w:pPr>
        <w:rPr>
          <w:rFonts w:cstheme="minorHAnsi"/>
        </w:rPr>
      </w:pPr>
    </w:p>
    <w:p w14:paraId="69641F2D" w14:textId="410CEE98" w:rsidR="008C5964" w:rsidRDefault="008C5964" w:rsidP="00AD5C3A">
      <w:pPr>
        <w:rPr>
          <w:rFonts w:cstheme="minorHAnsi"/>
        </w:rPr>
      </w:pPr>
    </w:p>
    <w:p w14:paraId="282A109E" w14:textId="70CC373E" w:rsidR="008C5964" w:rsidRDefault="008C5964" w:rsidP="00AD5C3A">
      <w:pPr>
        <w:rPr>
          <w:rFonts w:cstheme="minorHAnsi"/>
        </w:rPr>
      </w:pPr>
    </w:p>
    <w:p w14:paraId="6570280D" w14:textId="1ABD7588" w:rsidR="008C5964" w:rsidRDefault="008C5964" w:rsidP="00AD5C3A">
      <w:pPr>
        <w:rPr>
          <w:rFonts w:cstheme="minorHAnsi"/>
        </w:rPr>
      </w:pPr>
    </w:p>
    <w:p w14:paraId="7152B114" w14:textId="0C6041D5" w:rsidR="008C5964" w:rsidRDefault="008C5964" w:rsidP="00AD5C3A">
      <w:pPr>
        <w:rPr>
          <w:rFonts w:cstheme="minorHAnsi"/>
        </w:rPr>
      </w:pPr>
    </w:p>
    <w:p w14:paraId="63CA3BB4" w14:textId="6061527D" w:rsidR="008C5964" w:rsidRDefault="008C5964" w:rsidP="00AD5C3A">
      <w:pPr>
        <w:rPr>
          <w:rFonts w:cstheme="minorHAnsi"/>
        </w:rPr>
      </w:pPr>
    </w:p>
    <w:p w14:paraId="10A6670C" w14:textId="5ACBDE78" w:rsidR="008C5964" w:rsidRDefault="008C5964" w:rsidP="00AD5C3A">
      <w:pPr>
        <w:rPr>
          <w:rFonts w:cstheme="minorHAnsi"/>
        </w:rPr>
      </w:pPr>
    </w:p>
    <w:p w14:paraId="5A229AC0" w14:textId="7C97ACEF" w:rsidR="008C5964" w:rsidRDefault="008C5964" w:rsidP="00AD5C3A">
      <w:pPr>
        <w:rPr>
          <w:rFonts w:cstheme="minorHAnsi"/>
        </w:rPr>
      </w:pPr>
    </w:p>
    <w:p w14:paraId="61D25052" w14:textId="5C605199" w:rsidR="008C5964" w:rsidRDefault="008C5964" w:rsidP="00AD5C3A">
      <w:pPr>
        <w:rPr>
          <w:rFonts w:cstheme="minorHAnsi"/>
        </w:rPr>
      </w:pPr>
    </w:p>
    <w:p w14:paraId="7627456D" w14:textId="76599801" w:rsidR="008C5964" w:rsidRDefault="008C5964" w:rsidP="00AD5C3A">
      <w:pPr>
        <w:rPr>
          <w:rFonts w:cstheme="minorHAnsi"/>
        </w:rPr>
      </w:pPr>
    </w:p>
    <w:p w14:paraId="662963CF" w14:textId="5CE6E95E" w:rsidR="008C5964" w:rsidRDefault="008C5964" w:rsidP="00AD5C3A">
      <w:pPr>
        <w:rPr>
          <w:rFonts w:cstheme="minorHAnsi"/>
        </w:rPr>
      </w:pPr>
    </w:p>
    <w:p w14:paraId="2193ADF1" w14:textId="3984B484" w:rsidR="008C5964" w:rsidRDefault="008C5964" w:rsidP="00AD5C3A">
      <w:pPr>
        <w:rPr>
          <w:rFonts w:cstheme="minorHAnsi"/>
        </w:rPr>
      </w:pPr>
    </w:p>
    <w:p w14:paraId="330E0E1C" w14:textId="203C7D40" w:rsidR="008C5964" w:rsidRDefault="008C5964" w:rsidP="00AD5C3A">
      <w:pPr>
        <w:rPr>
          <w:rFonts w:cstheme="minorHAnsi"/>
        </w:rPr>
      </w:pPr>
    </w:p>
    <w:p w14:paraId="4B9DD332" w14:textId="00BC01EE" w:rsidR="008B2838" w:rsidRDefault="008B2838" w:rsidP="00AD5C3A">
      <w:pPr>
        <w:rPr>
          <w:rFonts w:cstheme="minorHAnsi"/>
        </w:rPr>
      </w:pPr>
    </w:p>
    <w:p w14:paraId="47A2B5FE" w14:textId="482CA365" w:rsidR="008B2838" w:rsidRDefault="008B2838" w:rsidP="00AD5C3A">
      <w:pPr>
        <w:rPr>
          <w:rFonts w:cstheme="minorHAnsi"/>
        </w:rPr>
      </w:pPr>
    </w:p>
    <w:p w14:paraId="4791F41E" w14:textId="77777777" w:rsidR="00FC2BFE" w:rsidRDefault="00FC2BFE" w:rsidP="00FC2BFE">
      <w:pPr>
        <w:spacing w:after="0" w:line="240" w:lineRule="auto"/>
        <w:rPr>
          <w:rFonts w:cstheme="minorHAnsi"/>
          <w:b/>
          <w:bCs/>
        </w:rPr>
      </w:pPr>
    </w:p>
    <w:p w14:paraId="454EEE5A" w14:textId="77777777" w:rsidR="00FC2BFE" w:rsidRPr="00A455FC" w:rsidRDefault="00FC2BFE" w:rsidP="00FC2BFE">
      <w:pPr>
        <w:spacing w:after="0" w:line="240" w:lineRule="auto"/>
        <w:rPr>
          <w:rFonts w:cstheme="minorHAnsi"/>
          <w:b/>
          <w:bCs/>
        </w:rPr>
      </w:pPr>
      <w:r w:rsidRPr="00D03D77">
        <w:rPr>
          <w:rFonts w:cstheme="minorHAnsi"/>
          <w:b/>
          <w:bCs/>
          <w:noProof/>
        </w:rPr>
        <w:lastRenderedPageBreak/>
        <mc:AlternateContent>
          <mc:Choice Requires="wps">
            <w:drawing>
              <wp:anchor distT="45720" distB="45720" distL="114300" distR="114300" simplePos="0" relativeHeight="251658289" behindDoc="0" locked="0" layoutInCell="1" allowOverlap="1" wp14:anchorId="6CDE1579" wp14:editId="1EEAAA49">
                <wp:simplePos x="0" y="0"/>
                <wp:positionH relativeFrom="margin">
                  <wp:align>left</wp:align>
                </wp:positionH>
                <wp:positionV relativeFrom="paragraph">
                  <wp:posOffset>8255</wp:posOffset>
                </wp:positionV>
                <wp:extent cx="2310130" cy="304800"/>
                <wp:effectExtent l="0" t="0" r="13970" b="1905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304800"/>
                        </a:xfrm>
                        <a:prstGeom prst="rect">
                          <a:avLst/>
                        </a:prstGeom>
                        <a:solidFill>
                          <a:schemeClr val="bg2">
                            <a:lumMod val="90000"/>
                          </a:schemeClr>
                        </a:solidFill>
                        <a:ln w="9525">
                          <a:solidFill>
                            <a:srgbClr val="000000"/>
                          </a:solidFill>
                          <a:miter lim="800000"/>
                          <a:headEnd/>
                          <a:tailEnd/>
                        </a:ln>
                      </wps:spPr>
                      <wps:txbx>
                        <w:txbxContent>
                          <w:p w14:paraId="39DF5378" w14:textId="77777777" w:rsidR="00FC2BFE" w:rsidRPr="00D03D77" w:rsidRDefault="00FC2BFE" w:rsidP="00FC2BFE">
                            <w:pPr>
                              <w:rPr>
                                <w:b/>
                                <w:bCs/>
                              </w:rPr>
                            </w:pPr>
                            <w:r w:rsidRPr="00D03D77">
                              <w:rPr>
                                <w:b/>
                                <w:bCs/>
                              </w:rPr>
                              <w:t xml:space="preserve">Getting Started Using </w:t>
                            </w:r>
                            <w:proofErr w:type="spellStart"/>
                            <w:r w:rsidRPr="00D03D77">
                              <w:rPr>
                                <w:b/>
                                <w:bCs/>
                              </w:rPr>
                              <w:t>SeeMeTeach</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E1579" id="_x0000_s1062" type="#_x0000_t202" style="position:absolute;margin-left:0;margin-top:.65pt;width:181.9pt;height:24pt;z-index:25165828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" fillcolor="#cfcdcd [2894]">
                <v:textbox>
                  <w:txbxContent>
                    <w:p w14:paraId="39DF5378" w14:textId="77777777" w:rsidR="00FC2BFE" w:rsidRPr="00D03D77" w:rsidRDefault="00FC2BFE" w:rsidP="00FC2BFE">
                      <w:pPr>
                        <w:rPr>
                          <w:b/>
                          <w:bCs/>
                        </w:rPr>
                      </w:pPr>
                      <w:r w:rsidRPr="00D03D77">
                        <w:rPr>
                          <w:b/>
                          <w:bCs/>
                        </w:rPr>
                        <w:t xml:space="preserve">Getting Started Using </w:t>
                      </w:r>
                      <w:proofErr w:type="spellStart"/>
                      <w:r w:rsidRPr="00D03D77">
                        <w:rPr>
                          <w:b/>
                          <w:bCs/>
                        </w:rPr>
                        <w:t>SeeMeTeach</w:t>
                      </w:r>
                      <w:proofErr w:type="spellEnd"/>
                    </w:p>
                  </w:txbxContent>
                </v:textbox>
                <w10:wrap type="square" anchorx="margin"/>
              </v:shape>
            </w:pict>
          </mc:Fallback>
        </mc:AlternateContent>
      </w:r>
    </w:p>
    <w:p w14:paraId="001AC92B" w14:textId="77777777" w:rsidR="00FC2BFE" w:rsidRPr="00A455FC" w:rsidRDefault="00FC2BFE" w:rsidP="00FC2BFE">
      <w:pPr>
        <w:spacing w:after="0" w:line="240" w:lineRule="auto"/>
        <w:rPr>
          <w:rFonts w:cstheme="minorHAnsi"/>
          <w:b/>
          <w:bCs/>
        </w:rPr>
      </w:pPr>
    </w:p>
    <w:p w14:paraId="1EA41B43" w14:textId="77777777" w:rsidR="00FC2BFE" w:rsidRDefault="00FC2BFE" w:rsidP="00FC2BFE">
      <w:pPr>
        <w:spacing w:after="0" w:line="240" w:lineRule="auto"/>
        <w:rPr>
          <w:rFonts w:cstheme="minorHAnsi"/>
          <w:b/>
          <w:bCs/>
        </w:rPr>
      </w:pPr>
    </w:p>
    <w:p w14:paraId="6859EF91" w14:textId="77777777" w:rsidR="00E64C50" w:rsidRPr="00E64C50" w:rsidRDefault="00E64C50" w:rsidP="00E64C50">
      <w:pPr>
        <w:spacing w:after="0" w:line="240" w:lineRule="auto"/>
        <w:rPr>
          <w:rFonts w:cstheme="minorHAnsi"/>
          <w:b/>
          <w:bCs/>
        </w:rPr>
      </w:pPr>
      <w:r w:rsidRPr="00E64C50">
        <w:rPr>
          <w:rFonts w:cstheme="minorHAnsi"/>
          <w:b/>
          <w:bCs/>
        </w:rPr>
        <w:t>Registering to Use SMT</w:t>
      </w:r>
    </w:p>
    <w:p w14:paraId="4C8CD6EC" w14:textId="77777777" w:rsidR="00913715" w:rsidRDefault="00913715" w:rsidP="00516630">
      <w:pPr>
        <w:spacing w:after="0" w:line="240" w:lineRule="auto"/>
        <w:rPr>
          <w:rFonts w:cstheme="minorHAnsi"/>
          <w:b/>
          <w:bCs/>
        </w:rPr>
      </w:pPr>
    </w:p>
    <w:p w14:paraId="432A25E7" w14:textId="147FB09A" w:rsidR="00E64C50" w:rsidRPr="008450D3" w:rsidRDefault="008450D3" w:rsidP="00516630">
      <w:pPr>
        <w:spacing w:after="0" w:line="240" w:lineRule="auto"/>
        <w:rPr>
          <w:rFonts w:cstheme="minorHAnsi"/>
        </w:rPr>
      </w:pPr>
      <w:r w:rsidRPr="008450D3">
        <w:rPr>
          <w:rFonts w:cstheme="minorHAnsi"/>
        </w:rPr>
        <w:t>Users must register to use SMT</w:t>
      </w:r>
      <w:r>
        <w:rPr>
          <w:rFonts w:cstheme="minorHAnsi"/>
        </w:rPr>
        <w:t>, either as a single user</w:t>
      </w:r>
      <w:r w:rsidR="00E054B5">
        <w:rPr>
          <w:rFonts w:cstheme="minorHAnsi"/>
        </w:rPr>
        <w:t xml:space="preserve"> who </w:t>
      </w:r>
      <w:r w:rsidR="005834A4">
        <w:rPr>
          <w:rFonts w:cstheme="minorHAnsi"/>
        </w:rPr>
        <w:t xml:space="preserve">may also have colleagues as team members or as </w:t>
      </w:r>
      <w:r w:rsidR="00E054B5">
        <w:rPr>
          <w:rFonts w:cstheme="minorHAnsi"/>
        </w:rPr>
        <w:t xml:space="preserve">a user </w:t>
      </w:r>
      <w:r w:rsidR="005834A4">
        <w:rPr>
          <w:rFonts w:cstheme="minorHAnsi"/>
        </w:rPr>
        <w:t>in</w:t>
      </w:r>
      <w:r w:rsidR="00E054B5">
        <w:rPr>
          <w:rFonts w:cstheme="minorHAnsi"/>
        </w:rPr>
        <w:t xml:space="preserve"> a teacher education, school, or research group. </w:t>
      </w:r>
      <w:r w:rsidR="002C45A2" w:rsidRPr="002C45A2">
        <w:rPr>
          <w:rFonts w:cstheme="minorHAnsi"/>
        </w:rPr>
        <w:t xml:space="preserve">More information on the registration procedures is </w:t>
      </w:r>
      <w:r w:rsidR="00E92B51">
        <w:rPr>
          <w:rFonts w:cstheme="minorHAnsi"/>
        </w:rPr>
        <w:t>at the end of this document</w:t>
      </w:r>
      <w:r w:rsidR="0003008E">
        <w:rPr>
          <w:rFonts w:cstheme="minorHAnsi"/>
        </w:rPr>
        <w:t xml:space="preserve">. </w:t>
      </w:r>
    </w:p>
    <w:p w14:paraId="7AD65384" w14:textId="77777777" w:rsidR="00E64C50" w:rsidRPr="008450D3" w:rsidRDefault="00E64C50" w:rsidP="00516630">
      <w:pPr>
        <w:spacing w:after="0" w:line="240" w:lineRule="auto"/>
        <w:rPr>
          <w:rFonts w:cstheme="minorHAnsi"/>
        </w:rPr>
      </w:pPr>
    </w:p>
    <w:p w14:paraId="18B6AC5D" w14:textId="51013B85" w:rsidR="00FC2BFE" w:rsidRPr="00195BE9" w:rsidRDefault="005834A4" w:rsidP="00516630">
      <w:pPr>
        <w:spacing w:after="0" w:line="240" w:lineRule="auto"/>
        <w:rPr>
          <w:rFonts w:cstheme="minorHAnsi"/>
        </w:rPr>
      </w:pPr>
      <w:r>
        <w:rPr>
          <w:rFonts w:cstheme="minorHAnsi"/>
          <w:b/>
          <w:bCs/>
        </w:rPr>
        <w:t xml:space="preserve">Training Level 1 - </w:t>
      </w:r>
      <w:r w:rsidR="00FC2BFE" w:rsidRPr="00195BE9">
        <w:rPr>
          <w:rFonts w:cstheme="minorHAnsi"/>
          <w:b/>
          <w:bCs/>
        </w:rPr>
        <w:t>Setting Up and Completing a Lesson Observation</w:t>
      </w:r>
    </w:p>
    <w:p w14:paraId="32FF378A" w14:textId="77777777" w:rsidR="00FC2BFE" w:rsidRPr="00195BE9" w:rsidRDefault="00FC2BFE" w:rsidP="00516630">
      <w:pPr>
        <w:spacing w:after="0" w:line="240" w:lineRule="auto"/>
        <w:rPr>
          <w:rFonts w:cstheme="minorHAnsi"/>
        </w:rPr>
      </w:pPr>
    </w:p>
    <w:p w14:paraId="0402751D" w14:textId="7DF7E9A0" w:rsidR="00FC2BFE" w:rsidRDefault="00FC2BFE" w:rsidP="00516630">
      <w:pPr>
        <w:spacing w:after="0" w:line="240" w:lineRule="auto"/>
        <w:rPr>
          <w:rFonts w:cstheme="minorHAnsi"/>
        </w:rPr>
      </w:pPr>
      <w:r w:rsidRPr="00195BE9">
        <w:rPr>
          <w:rFonts w:cstheme="minorHAnsi"/>
        </w:rPr>
        <w:t xml:space="preserve">Setting up a lesson observation is common </w:t>
      </w:r>
      <w:r w:rsidR="002C45A2">
        <w:rPr>
          <w:rFonts w:cstheme="minorHAnsi"/>
        </w:rPr>
        <w:t>in</w:t>
      </w:r>
      <w:r w:rsidRPr="00195BE9">
        <w:rPr>
          <w:rFonts w:cstheme="minorHAnsi"/>
        </w:rPr>
        <w:t xml:space="preserve"> both </w:t>
      </w:r>
      <w:r w:rsidR="002C45A2">
        <w:rPr>
          <w:rFonts w:cstheme="minorHAnsi"/>
        </w:rPr>
        <w:t>qualitative and quantitative observations</w:t>
      </w:r>
      <w:r w:rsidR="0021418C">
        <w:rPr>
          <w:rFonts w:cstheme="minorHAnsi"/>
        </w:rPr>
        <w:t>. F</w:t>
      </w:r>
      <w:r w:rsidRPr="00195BE9">
        <w:rPr>
          <w:rFonts w:cstheme="minorHAnsi"/>
        </w:rPr>
        <w:t>or a quick look</w:t>
      </w:r>
      <w:r w:rsidR="005834A4">
        <w:rPr>
          <w:rFonts w:cstheme="minorHAnsi"/>
        </w:rPr>
        <w:t>,</w:t>
      </w:r>
      <w:r w:rsidRPr="00195BE9">
        <w:rPr>
          <w:rFonts w:cstheme="minorHAnsi"/>
        </w:rPr>
        <w:t xml:space="preserve"> see the following videos. </w:t>
      </w:r>
      <w:r>
        <w:rPr>
          <w:rFonts w:cstheme="minorHAnsi"/>
        </w:rPr>
        <w:t xml:space="preserve">For a </w:t>
      </w:r>
      <w:r w:rsidR="008C3E5B">
        <w:rPr>
          <w:rFonts w:cstheme="minorHAnsi"/>
        </w:rPr>
        <w:t>"</w:t>
      </w:r>
      <w:r>
        <w:rPr>
          <w:rFonts w:cstheme="minorHAnsi"/>
        </w:rPr>
        <w:t>quick start</w:t>
      </w:r>
      <w:r w:rsidR="00FF096C">
        <w:rPr>
          <w:rFonts w:cstheme="minorHAnsi"/>
        </w:rPr>
        <w:t>,</w:t>
      </w:r>
      <w:r w:rsidR="008C3E5B">
        <w:rPr>
          <w:rFonts w:cstheme="minorHAnsi"/>
        </w:rPr>
        <w:t>"</w:t>
      </w:r>
      <w:r>
        <w:rPr>
          <w:rFonts w:cstheme="minorHAnsi"/>
        </w:rPr>
        <w:t xml:space="preserve"> view the videos</w:t>
      </w:r>
      <w:r w:rsidR="005834A4">
        <w:rPr>
          <w:rFonts w:cstheme="minorHAnsi"/>
        </w:rPr>
        <w:t xml:space="preserve"> for the training level below</w:t>
      </w:r>
      <w:r>
        <w:rPr>
          <w:rFonts w:cstheme="minorHAnsi"/>
        </w:rPr>
        <w:t xml:space="preserve">. </w:t>
      </w:r>
    </w:p>
    <w:p w14:paraId="21802382" w14:textId="77777777" w:rsidR="00516630" w:rsidRPr="00195BE9" w:rsidRDefault="00516630" w:rsidP="00516630">
      <w:pPr>
        <w:spacing w:after="0" w:line="240" w:lineRule="auto"/>
        <w:rPr>
          <w:rFonts w:cstheme="minorHAnsi"/>
        </w:rPr>
      </w:pPr>
    </w:p>
    <w:p w14:paraId="6D53940D" w14:textId="7AFDF56C" w:rsidR="00FC2BFE" w:rsidRPr="0070798E" w:rsidRDefault="00FC2BFE" w:rsidP="00FC2BFE">
      <w:pPr>
        <w:pStyle w:val="ListParagraph"/>
        <w:numPr>
          <w:ilvl w:val="0"/>
          <w:numId w:val="1"/>
        </w:numPr>
        <w:spacing w:after="0" w:line="360" w:lineRule="auto"/>
        <w:rPr>
          <w:rFonts w:cstheme="minorHAnsi"/>
          <w:color w:val="0563C1" w:themeColor="hyperlink"/>
          <w:u w:val="single"/>
          <w:shd w:val="clear" w:color="auto" w:fill="F4F4F4"/>
        </w:rPr>
      </w:pPr>
      <w:r w:rsidRPr="0070798E">
        <w:rPr>
          <w:rFonts w:cstheme="minorHAnsi"/>
        </w:rPr>
        <w:t xml:space="preserve">SMT Training Level 1 Video Overview and Setting UP a New Observation </w:t>
      </w:r>
      <w:hyperlink r:id="rId7" w:tgtFrame="_blank" w:history="1">
        <w:r w:rsidR="00080F34" w:rsidRPr="00080F34">
          <w:rPr>
            <w:rStyle w:val="Hyperlink"/>
            <w:rFonts w:ascii="Roboto" w:hAnsi="Roboto"/>
            <w:sz w:val="20"/>
            <w:szCs w:val="20"/>
            <w:u w:val="none"/>
            <w:shd w:val="clear" w:color="auto" w:fill="F9F9F9"/>
          </w:rPr>
          <w:t>https://youtu.be/i1WNYupuSqs</w:t>
        </w:r>
      </w:hyperlink>
    </w:p>
    <w:p w14:paraId="3A63B19B" w14:textId="77777777" w:rsidR="00FC2BFE" w:rsidRPr="00195BE9" w:rsidRDefault="00FC2BFE" w:rsidP="00FC2BFE">
      <w:pPr>
        <w:spacing w:after="0" w:line="360" w:lineRule="auto"/>
        <w:ind w:firstLine="720"/>
        <w:rPr>
          <w:rFonts w:cstheme="minorHAnsi"/>
        </w:rPr>
      </w:pPr>
      <w:r w:rsidRPr="00195BE9">
        <w:rPr>
          <w:rFonts w:cstheme="minorHAnsi"/>
        </w:rPr>
        <w:t>SMT Training - How To Add a Lesson Plan</w:t>
      </w:r>
      <w:r w:rsidRPr="00195BE9">
        <w:rPr>
          <w:rFonts w:cstheme="minorHAnsi"/>
        </w:rPr>
        <w:tab/>
      </w:r>
      <w:r w:rsidRPr="00195BE9">
        <w:rPr>
          <w:rFonts w:cstheme="minorHAnsi"/>
        </w:rPr>
        <w:tab/>
      </w:r>
      <w:r w:rsidRPr="00195BE9">
        <w:rPr>
          <w:rFonts w:cstheme="minorHAnsi"/>
        </w:rPr>
        <w:tab/>
      </w:r>
      <w:r>
        <w:rPr>
          <w:rFonts w:cstheme="minorHAnsi"/>
        </w:rPr>
        <w:tab/>
      </w:r>
      <w:hyperlink r:id="rId8" w:history="1">
        <w:r w:rsidRPr="00046252">
          <w:rPr>
            <w:rStyle w:val="Hyperlink"/>
            <w:rFonts w:cstheme="minorHAnsi"/>
            <w:shd w:val="clear" w:color="auto" w:fill="F4F4F4"/>
          </w:rPr>
          <w:t>https://youtu.be/lPKZZgcyk44</w:t>
        </w:r>
      </w:hyperlink>
    </w:p>
    <w:p w14:paraId="1DA15CF4" w14:textId="77777777" w:rsidR="00FC2BFE" w:rsidRPr="00195BE9" w:rsidRDefault="00FC2BFE" w:rsidP="00FC2BFE">
      <w:pPr>
        <w:spacing w:after="0" w:line="360" w:lineRule="auto"/>
        <w:ind w:firstLine="720"/>
        <w:rPr>
          <w:rFonts w:cstheme="minorHAnsi"/>
        </w:rPr>
      </w:pPr>
      <w:r w:rsidRPr="00195BE9">
        <w:rPr>
          <w:rFonts w:cstheme="minorHAnsi"/>
        </w:rPr>
        <w:t>SMT Training – How To Use Summative Forms</w:t>
      </w:r>
      <w:r w:rsidRPr="00195BE9">
        <w:rPr>
          <w:rFonts w:cstheme="minorHAnsi"/>
        </w:rPr>
        <w:tab/>
      </w:r>
      <w:r w:rsidRPr="00195BE9">
        <w:rPr>
          <w:rFonts w:cstheme="minorHAnsi"/>
        </w:rPr>
        <w:tab/>
      </w:r>
      <w:r>
        <w:rPr>
          <w:rFonts w:cstheme="minorHAnsi"/>
        </w:rPr>
        <w:tab/>
      </w:r>
      <w:r>
        <w:rPr>
          <w:rFonts w:cstheme="minorHAnsi"/>
        </w:rPr>
        <w:tab/>
      </w:r>
      <w:hyperlink r:id="rId9" w:history="1">
        <w:r w:rsidRPr="00046252">
          <w:rPr>
            <w:rStyle w:val="Hyperlink"/>
            <w:rFonts w:cstheme="minorHAnsi"/>
            <w:shd w:val="clear" w:color="auto" w:fill="F4F4F4"/>
          </w:rPr>
          <w:t>https://youtu.be/FtG7p1AZf3w</w:t>
        </w:r>
      </w:hyperlink>
    </w:p>
    <w:p w14:paraId="5277C7B8" w14:textId="77777777" w:rsidR="00FC2BFE" w:rsidRPr="00195BE9" w:rsidRDefault="00FC2BFE" w:rsidP="00FC2BFE">
      <w:pPr>
        <w:spacing w:after="0" w:line="240" w:lineRule="auto"/>
        <w:rPr>
          <w:rFonts w:cstheme="minorHAnsi"/>
        </w:rPr>
      </w:pPr>
    </w:p>
    <w:p w14:paraId="5835B7D5" w14:textId="7C298E37" w:rsidR="00FC2BFE" w:rsidRPr="00195BE9" w:rsidRDefault="005834A4" w:rsidP="00FC2BFE">
      <w:pPr>
        <w:spacing w:after="0" w:line="240" w:lineRule="auto"/>
        <w:rPr>
          <w:rFonts w:cstheme="minorHAnsi"/>
          <w:b/>
          <w:bCs/>
        </w:rPr>
      </w:pPr>
      <w:r>
        <w:rPr>
          <w:rFonts w:cstheme="minorHAnsi"/>
          <w:b/>
          <w:bCs/>
        </w:rPr>
        <w:t xml:space="preserve">Training Level 2 - </w:t>
      </w:r>
      <w:r w:rsidR="00FC2BFE" w:rsidRPr="00195BE9">
        <w:rPr>
          <w:rFonts w:cstheme="minorHAnsi"/>
          <w:b/>
          <w:bCs/>
        </w:rPr>
        <w:t>Qualitative Comments Mode</w:t>
      </w:r>
    </w:p>
    <w:p w14:paraId="1FDA45FD" w14:textId="77777777" w:rsidR="00FC2BFE" w:rsidRPr="00195BE9" w:rsidRDefault="00FC2BFE" w:rsidP="00FC2BFE">
      <w:pPr>
        <w:spacing w:after="0" w:line="240" w:lineRule="auto"/>
        <w:rPr>
          <w:rFonts w:cstheme="minorHAnsi"/>
          <w:b/>
          <w:bCs/>
        </w:rPr>
      </w:pPr>
    </w:p>
    <w:p w14:paraId="13BBCC0F" w14:textId="1C4D3CB8" w:rsidR="00FC2BFE" w:rsidRPr="00195BE9" w:rsidRDefault="00FC2BFE" w:rsidP="00FC2BFE">
      <w:pPr>
        <w:spacing w:after="0" w:line="240" w:lineRule="auto"/>
        <w:rPr>
          <w:rFonts w:cstheme="minorHAnsi"/>
        </w:rPr>
      </w:pPr>
      <w:r w:rsidRPr="00195BE9">
        <w:rPr>
          <w:rFonts w:cstheme="minorHAnsi"/>
        </w:rPr>
        <w:t>Learning to use the Qualitative Comments mode is fast, and the following video provides an overview.</w:t>
      </w:r>
    </w:p>
    <w:p w14:paraId="26902A6D" w14:textId="77777777" w:rsidR="00FC2BFE" w:rsidRPr="00195BE9" w:rsidRDefault="00FC2BFE" w:rsidP="00FC2BFE">
      <w:pPr>
        <w:spacing w:after="0" w:line="240" w:lineRule="auto"/>
        <w:rPr>
          <w:rFonts w:cstheme="minorHAnsi"/>
        </w:rPr>
      </w:pPr>
    </w:p>
    <w:p w14:paraId="03B85C50" w14:textId="38533590" w:rsidR="00FC2BFE" w:rsidRPr="0070798E" w:rsidRDefault="00FC2BFE" w:rsidP="00FC2BFE">
      <w:pPr>
        <w:pStyle w:val="ListParagraph"/>
        <w:numPr>
          <w:ilvl w:val="0"/>
          <w:numId w:val="1"/>
        </w:numPr>
        <w:spacing w:after="0" w:line="360" w:lineRule="auto"/>
        <w:rPr>
          <w:rFonts w:cstheme="minorHAnsi"/>
        </w:rPr>
      </w:pPr>
      <w:r w:rsidRPr="0070798E">
        <w:rPr>
          <w:rFonts w:cstheme="minorHAnsi"/>
        </w:rPr>
        <w:t>SMT Training Level 2 Qualitative Comments Mode</w:t>
      </w:r>
      <w:r w:rsidRPr="0070798E">
        <w:rPr>
          <w:rFonts w:cstheme="minorHAnsi"/>
        </w:rPr>
        <w:tab/>
      </w:r>
      <w:r w:rsidRPr="0070798E">
        <w:rPr>
          <w:rFonts w:cstheme="minorHAnsi"/>
        </w:rPr>
        <w:tab/>
      </w:r>
      <w:r w:rsidRPr="0070798E">
        <w:rPr>
          <w:rFonts w:cstheme="minorHAnsi"/>
        </w:rPr>
        <w:tab/>
      </w:r>
      <w:hyperlink r:id="rId10" w:tgtFrame="_blank" w:history="1">
        <w:r w:rsidR="00DD65DC" w:rsidRPr="00DD65DC">
          <w:rPr>
            <w:rStyle w:val="Hyperlink"/>
            <w:rFonts w:ascii="Roboto" w:hAnsi="Roboto"/>
            <w:sz w:val="20"/>
            <w:szCs w:val="20"/>
            <w:u w:val="none"/>
            <w:shd w:val="clear" w:color="auto" w:fill="F9F9F9"/>
          </w:rPr>
          <w:t>https://youtu.be/GEVt6DCljEc</w:t>
        </w:r>
      </w:hyperlink>
    </w:p>
    <w:p w14:paraId="52BA0BD4" w14:textId="77777777" w:rsidR="00FC2BFE" w:rsidRPr="00195BE9" w:rsidRDefault="00FC2BFE" w:rsidP="00FC2BFE">
      <w:pPr>
        <w:spacing w:after="0" w:line="240" w:lineRule="auto"/>
        <w:rPr>
          <w:rFonts w:cstheme="minorHAnsi"/>
        </w:rPr>
      </w:pPr>
    </w:p>
    <w:p w14:paraId="4664A8A5" w14:textId="427FE024" w:rsidR="00FC2BFE" w:rsidRPr="00195BE9" w:rsidRDefault="005834A4" w:rsidP="00FC2BFE">
      <w:pPr>
        <w:spacing w:after="0" w:line="240" w:lineRule="auto"/>
        <w:rPr>
          <w:rFonts w:cstheme="minorHAnsi"/>
          <w:b/>
          <w:bCs/>
        </w:rPr>
      </w:pPr>
      <w:r>
        <w:rPr>
          <w:rFonts w:cstheme="minorHAnsi"/>
          <w:b/>
          <w:bCs/>
        </w:rPr>
        <w:t xml:space="preserve">Training Level 3 - </w:t>
      </w:r>
      <w:r w:rsidR="00FC2BFE" w:rsidRPr="00195BE9">
        <w:rPr>
          <w:rFonts w:cstheme="minorHAnsi"/>
          <w:b/>
          <w:bCs/>
        </w:rPr>
        <w:t>Quantitative Data Collection Mode</w:t>
      </w:r>
    </w:p>
    <w:p w14:paraId="1EA6999C" w14:textId="77777777" w:rsidR="00FC2BFE" w:rsidRPr="00195BE9" w:rsidRDefault="00FC2BFE" w:rsidP="00FC2BFE">
      <w:pPr>
        <w:spacing w:after="0" w:line="240" w:lineRule="auto"/>
        <w:rPr>
          <w:rFonts w:cstheme="minorHAnsi"/>
        </w:rPr>
      </w:pPr>
    </w:p>
    <w:p w14:paraId="785FBD13" w14:textId="30300505" w:rsidR="00FC2BFE" w:rsidRPr="00195BE9" w:rsidRDefault="00FC2BFE" w:rsidP="00FC2BFE">
      <w:pPr>
        <w:spacing w:after="0" w:line="240" w:lineRule="auto"/>
        <w:rPr>
          <w:rFonts w:cstheme="minorHAnsi"/>
        </w:rPr>
      </w:pPr>
      <w:r w:rsidRPr="00195BE9">
        <w:rPr>
          <w:rFonts w:cstheme="minorHAnsi"/>
        </w:rPr>
        <w:t>Learning to use the Quantitative Data Collection mode takes a bit of training</w:t>
      </w:r>
      <w:r>
        <w:rPr>
          <w:rFonts w:cstheme="minorHAnsi"/>
        </w:rPr>
        <w:t>. B</w:t>
      </w:r>
      <w:r w:rsidRPr="00195BE9">
        <w:rPr>
          <w:rFonts w:cstheme="minorHAnsi"/>
        </w:rPr>
        <w:t xml:space="preserve">ut the following video provides </w:t>
      </w:r>
      <w:r>
        <w:rPr>
          <w:rFonts w:cstheme="minorHAnsi"/>
        </w:rPr>
        <w:t xml:space="preserve">essential </w:t>
      </w:r>
      <w:r w:rsidRPr="00195BE9">
        <w:rPr>
          <w:rFonts w:cstheme="minorHAnsi"/>
        </w:rPr>
        <w:t xml:space="preserve">information and </w:t>
      </w:r>
      <w:r w:rsidR="00DD6D59" w:rsidRPr="00DD6D59">
        <w:rPr>
          <w:rFonts w:cstheme="minorHAnsi"/>
        </w:rPr>
        <w:t>an overview of this mode's powerful features</w:t>
      </w:r>
      <w:r w:rsidRPr="00195BE9">
        <w:rPr>
          <w:rFonts w:cstheme="minorHAnsi"/>
        </w:rPr>
        <w:t>.</w:t>
      </w:r>
    </w:p>
    <w:p w14:paraId="0BE58614" w14:textId="77777777" w:rsidR="00FC2BFE" w:rsidRPr="00195BE9" w:rsidRDefault="00FC2BFE" w:rsidP="00FC2BFE">
      <w:pPr>
        <w:spacing w:after="0" w:line="240" w:lineRule="auto"/>
        <w:rPr>
          <w:rFonts w:cstheme="minorHAnsi"/>
        </w:rPr>
      </w:pPr>
    </w:p>
    <w:p w14:paraId="7F55709F" w14:textId="15600399" w:rsidR="00FC2BFE" w:rsidRPr="0070798E" w:rsidRDefault="00FC2BFE" w:rsidP="00FC2BFE">
      <w:pPr>
        <w:pStyle w:val="ListParagraph"/>
        <w:numPr>
          <w:ilvl w:val="0"/>
          <w:numId w:val="1"/>
        </w:numPr>
        <w:spacing w:after="0" w:line="360" w:lineRule="auto"/>
        <w:rPr>
          <w:rFonts w:cstheme="minorHAnsi"/>
        </w:rPr>
      </w:pPr>
      <w:r w:rsidRPr="0070798E">
        <w:rPr>
          <w:rFonts w:cstheme="minorHAnsi"/>
        </w:rPr>
        <w:t>SMT Training Level 3 Quantitative Mode Basic Info</w:t>
      </w:r>
      <w:r w:rsidRPr="0070798E">
        <w:rPr>
          <w:rFonts w:cstheme="minorHAnsi"/>
        </w:rPr>
        <w:tab/>
      </w:r>
      <w:r w:rsidRPr="0070798E">
        <w:rPr>
          <w:rFonts w:cstheme="minorHAnsi"/>
        </w:rPr>
        <w:tab/>
      </w:r>
      <w:r w:rsidRPr="0070798E">
        <w:rPr>
          <w:rFonts w:cstheme="minorHAnsi"/>
        </w:rPr>
        <w:tab/>
      </w:r>
      <w:hyperlink r:id="rId11" w:tgtFrame="_blank" w:history="1">
        <w:r w:rsidR="00E633B0" w:rsidRPr="00E633B0">
          <w:rPr>
            <w:rStyle w:val="Hyperlink"/>
            <w:rFonts w:ascii="Roboto" w:hAnsi="Roboto"/>
            <w:sz w:val="20"/>
            <w:szCs w:val="20"/>
            <w:u w:val="none"/>
            <w:shd w:val="clear" w:color="auto" w:fill="F9F9F9"/>
          </w:rPr>
          <w:t>https://youtu.be/WT08eaivgPw</w:t>
        </w:r>
      </w:hyperlink>
    </w:p>
    <w:p w14:paraId="0BCE8F48" w14:textId="77777777" w:rsidR="00FC2BFE" w:rsidRDefault="00FC2BFE" w:rsidP="00FC2BFE">
      <w:pPr>
        <w:spacing w:after="0" w:line="240" w:lineRule="auto"/>
        <w:rPr>
          <w:rFonts w:cstheme="minorHAnsi"/>
        </w:rPr>
      </w:pPr>
    </w:p>
    <w:p w14:paraId="2432F814" w14:textId="77777777" w:rsidR="008354A5" w:rsidRPr="007F5F4C" w:rsidRDefault="008354A5" w:rsidP="008354A5">
      <w:pPr>
        <w:spacing w:after="0" w:line="240" w:lineRule="auto"/>
        <w:rPr>
          <w:rFonts w:cstheme="minorHAnsi"/>
          <w:b/>
          <w:bCs/>
        </w:rPr>
      </w:pPr>
      <w:r w:rsidRPr="007F5F4C">
        <w:rPr>
          <w:rFonts w:cstheme="minorHAnsi"/>
          <w:b/>
          <w:bCs/>
        </w:rPr>
        <w:t xml:space="preserve">Training Levels </w:t>
      </w:r>
      <w:r>
        <w:rPr>
          <w:rFonts w:cstheme="minorHAnsi"/>
          <w:b/>
          <w:bCs/>
        </w:rPr>
        <w:t>4 - 10</w:t>
      </w:r>
    </w:p>
    <w:p w14:paraId="5263CB91" w14:textId="77777777" w:rsidR="008354A5" w:rsidRPr="007F5F4C" w:rsidRDefault="008354A5" w:rsidP="008354A5">
      <w:pPr>
        <w:spacing w:after="0" w:line="240" w:lineRule="auto"/>
        <w:rPr>
          <w:rFonts w:cstheme="minorHAnsi"/>
        </w:rPr>
      </w:pPr>
    </w:p>
    <w:p w14:paraId="59854B45" w14:textId="119E41B4" w:rsidR="008354A5" w:rsidRPr="007F5F4C" w:rsidRDefault="008354A5" w:rsidP="008354A5">
      <w:pPr>
        <w:spacing w:after="0" w:line="240" w:lineRule="auto"/>
        <w:rPr>
          <w:rFonts w:cstheme="minorHAnsi"/>
        </w:rPr>
      </w:pPr>
      <w:r>
        <w:rPr>
          <w:rFonts w:cstheme="minorHAnsi"/>
        </w:rPr>
        <w:t xml:space="preserve">Users can pick and choose the type of data they wish to collect. After learning how to set up a new observation and </w:t>
      </w:r>
      <w:r w:rsidR="00C77795" w:rsidRPr="00C77795">
        <w:rPr>
          <w:rFonts w:cstheme="minorHAnsi"/>
        </w:rPr>
        <w:t xml:space="preserve">completing Training Level 3, a user </w:t>
      </w:r>
      <w:r w:rsidR="005834A4">
        <w:rPr>
          <w:rFonts w:cstheme="minorHAnsi"/>
        </w:rPr>
        <w:t>can choose student engagement data to collect, go directly to Training Level 6, read how to collect that data, and collect it</w:t>
      </w:r>
      <w:r>
        <w:rPr>
          <w:rFonts w:cstheme="minorHAnsi"/>
        </w:rPr>
        <w:t xml:space="preserve"> in a matter of minutes. The same is true with student misbehavior data – Training Level 4. </w:t>
      </w:r>
      <w:r w:rsidRPr="007F5F4C">
        <w:rPr>
          <w:rFonts w:cstheme="minorHAnsi"/>
        </w:rPr>
        <w:t xml:space="preserve">Note that </w:t>
      </w:r>
      <w:r w:rsidR="00092CA5">
        <w:rPr>
          <w:rFonts w:cstheme="minorHAnsi"/>
        </w:rPr>
        <w:t xml:space="preserve">registered users have access to all the </w:t>
      </w:r>
      <w:r w:rsidR="001168B4">
        <w:rPr>
          <w:rFonts w:cstheme="minorHAnsi"/>
        </w:rPr>
        <w:t>levels</w:t>
      </w:r>
      <w:r w:rsidRPr="007F5F4C">
        <w:rPr>
          <w:rFonts w:cstheme="minorHAnsi"/>
        </w:rPr>
        <w:t xml:space="preserve"> of training for the quantitative mode that will help the user </w:t>
      </w:r>
      <w:r w:rsidR="00FF096C">
        <w:rPr>
          <w:rFonts w:cstheme="minorHAnsi"/>
        </w:rPr>
        <w:t xml:space="preserve">to </w:t>
      </w:r>
      <w:r w:rsidRPr="007F5F4C">
        <w:rPr>
          <w:rFonts w:cstheme="minorHAnsi"/>
        </w:rPr>
        <w:t xml:space="preserve">develop data collection and analysis skills regarding teacher actions, tendencies, and interaction patterns; student engagement; student misbehaviors, and teacher reactions; and small group analysis, that they can use for feedback, reflection, and coaching. The </w:t>
      </w:r>
      <w:r w:rsidRPr="007F5F4C">
        <w:rPr>
          <w:rFonts w:cstheme="minorHAnsi"/>
          <w:i/>
          <w:iCs/>
        </w:rPr>
        <w:t>User's and Training Manual</w:t>
      </w:r>
      <w:r w:rsidRPr="007F5F4C">
        <w:rPr>
          <w:rFonts w:cstheme="minorHAnsi"/>
        </w:rPr>
        <w:t xml:space="preserve"> </w:t>
      </w:r>
      <w:r w:rsidR="005834A4">
        <w:rPr>
          <w:rFonts w:cstheme="minorHAnsi"/>
        </w:rPr>
        <w:t>includes extensive documentation and associated videos to support progression through the training levels</w:t>
      </w:r>
      <w:r w:rsidRPr="007F5F4C">
        <w:rPr>
          <w:rFonts w:cstheme="minorHAnsi"/>
        </w:rPr>
        <w:t>.</w:t>
      </w:r>
    </w:p>
    <w:p w14:paraId="738541FD" w14:textId="5A41811E" w:rsidR="008B2838" w:rsidRDefault="008B2838">
      <w:pPr>
        <w:rPr>
          <w:rFonts w:cstheme="minorHAnsi"/>
        </w:rPr>
      </w:pPr>
      <w:r>
        <w:rPr>
          <w:rFonts w:cstheme="minorHAnsi"/>
        </w:rPr>
        <w:br w:type="page"/>
      </w:r>
    </w:p>
    <w:p w14:paraId="05FCBE4B" w14:textId="77777777" w:rsidR="00AD5C3A" w:rsidRDefault="00AD5C3A" w:rsidP="00AD5C3A">
      <w:pPr>
        <w:spacing w:after="0" w:line="240" w:lineRule="auto"/>
        <w:rPr>
          <w:rFonts w:cstheme="minorHAnsi"/>
        </w:rPr>
      </w:pPr>
      <w:r w:rsidRPr="007F5F4C">
        <w:rPr>
          <w:rFonts w:cstheme="minorHAnsi"/>
          <w:b/>
          <w:bCs/>
          <w:noProof/>
          <w:color w:val="212529"/>
          <w:shd w:val="clear" w:color="auto" w:fill="FFFFFF"/>
        </w:rPr>
        <w:lastRenderedPageBreak/>
        <mc:AlternateContent>
          <mc:Choice Requires="wps">
            <w:drawing>
              <wp:anchor distT="45720" distB="45720" distL="114300" distR="114300" simplePos="0" relativeHeight="251658258" behindDoc="0" locked="0" layoutInCell="1" allowOverlap="1" wp14:anchorId="351EFEF5" wp14:editId="0127CC0F">
                <wp:simplePos x="0" y="0"/>
                <wp:positionH relativeFrom="margin">
                  <wp:posOffset>0</wp:posOffset>
                </wp:positionH>
                <wp:positionV relativeFrom="paragraph">
                  <wp:posOffset>260</wp:posOffset>
                </wp:positionV>
                <wp:extent cx="6765925" cy="316865"/>
                <wp:effectExtent l="0" t="0" r="15875" b="2603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925" cy="316865"/>
                        </a:xfrm>
                        <a:prstGeom prst="rect">
                          <a:avLst/>
                        </a:prstGeom>
                        <a:solidFill>
                          <a:schemeClr val="bg2">
                            <a:lumMod val="90000"/>
                          </a:schemeClr>
                        </a:solidFill>
                        <a:ln w="9525">
                          <a:solidFill>
                            <a:srgbClr val="000000"/>
                          </a:solidFill>
                          <a:miter lim="800000"/>
                          <a:headEnd/>
                          <a:tailEnd/>
                        </a:ln>
                      </wps:spPr>
                      <wps:txbx>
                        <w:txbxContent>
                          <w:p w14:paraId="006CA6BE" w14:textId="77777777" w:rsidR="00AD5C3A" w:rsidRPr="00956452" w:rsidRDefault="00AD5C3A" w:rsidP="00AD5C3A">
                            <w:pPr>
                              <w:jc w:val="center"/>
                              <w:rPr>
                                <w:rFonts w:ascii="Arial" w:hAnsi="Arial" w:cs="Arial"/>
                                <w:b/>
                                <w:bCs/>
                                <w:sz w:val="24"/>
                                <w:szCs w:val="24"/>
                              </w:rPr>
                            </w:pPr>
                            <w:r w:rsidRPr="00956452">
                              <w:rPr>
                                <w:rFonts w:ascii="Arial" w:hAnsi="Arial" w:cs="Arial"/>
                                <w:b/>
                                <w:bCs/>
                                <w:sz w:val="24"/>
                                <w:szCs w:val="24"/>
                              </w:rPr>
                              <w:t xml:space="preserve">The Qualitative Mode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EFEF5" id="_x0000_s1063" type="#_x0000_t202" style="position:absolute;margin-left:0;margin-top:0;width:532.75pt;height:24.9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" fillcolor="#cfcdcd [2894]">
                <v:textbox>
                  <w:txbxContent>
                    <w:p w14:paraId="006CA6BE" w14:textId="77777777" w:rsidR="00AD5C3A" w:rsidRPr="00956452" w:rsidRDefault="00AD5C3A" w:rsidP="00AD5C3A">
                      <w:pPr>
                        <w:jc w:val="center"/>
                        <w:rPr>
                          <w:rFonts w:ascii="Arial" w:hAnsi="Arial" w:cs="Arial"/>
                          <w:b/>
                          <w:bCs/>
                          <w:sz w:val="24"/>
                          <w:szCs w:val="24"/>
                        </w:rPr>
                      </w:pPr>
                      <w:r w:rsidRPr="00956452">
                        <w:rPr>
                          <w:rFonts w:ascii="Arial" w:hAnsi="Arial" w:cs="Arial"/>
                          <w:b/>
                          <w:bCs/>
                          <w:sz w:val="24"/>
                          <w:szCs w:val="24"/>
                        </w:rPr>
                        <w:t xml:space="preserve">The Qualitative Mode </w:t>
                      </w:r>
                    </w:p>
                  </w:txbxContent>
                </v:textbox>
                <w10:wrap type="square" anchorx="margin"/>
              </v:shape>
            </w:pict>
          </mc:Fallback>
        </mc:AlternateContent>
      </w:r>
    </w:p>
    <w:p w14:paraId="4C1CE57D" w14:textId="5A6DCAFC" w:rsidR="00AD5C3A" w:rsidRPr="00FA3785" w:rsidRDefault="00AD5C3A" w:rsidP="00AD5C3A">
      <w:pPr>
        <w:spacing w:after="0" w:line="240" w:lineRule="auto"/>
        <w:contextualSpacing/>
        <w:rPr>
          <w:rFonts w:cstheme="minorHAnsi"/>
          <w:b/>
        </w:rPr>
      </w:pPr>
      <w:r w:rsidRPr="007F5F4C">
        <w:rPr>
          <w:rFonts w:cstheme="minorHAnsi"/>
          <w:b/>
          <w:noProof/>
        </w:rPr>
        <mc:AlternateContent>
          <mc:Choice Requires="wps">
            <w:drawing>
              <wp:anchor distT="45720" distB="45720" distL="114300" distR="114300" simplePos="0" relativeHeight="251658260" behindDoc="0" locked="0" layoutInCell="1" allowOverlap="1" wp14:anchorId="6ECC00C3" wp14:editId="23462437">
                <wp:simplePos x="0" y="0"/>
                <wp:positionH relativeFrom="column">
                  <wp:posOffset>0</wp:posOffset>
                </wp:positionH>
                <wp:positionV relativeFrom="paragraph">
                  <wp:posOffset>382270</wp:posOffset>
                </wp:positionV>
                <wp:extent cx="6728460" cy="2792730"/>
                <wp:effectExtent l="0" t="0" r="15240" b="266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2792730"/>
                        </a:xfrm>
                        <a:prstGeom prst="rect">
                          <a:avLst/>
                        </a:prstGeom>
                        <a:solidFill>
                          <a:schemeClr val="bg2"/>
                        </a:solidFill>
                        <a:ln w="9525">
                          <a:solidFill>
                            <a:srgbClr val="000000"/>
                          </a:solidFill>
                          <a:miter lim="800000"/>
                          <a:headEnd/>
                          <a:tailEnd/>
                        </a:ln>
                      </wps:spPr>
                      <wps:txbx>
                        <w:txbxContent>
                          <w:p w14:paraId="63457208"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Observations can be completed live in the classroom or by using a pre-recorded video or audio.</w:t>
                            </w:r>
                          </w:p>
                          <w:p w14:paraId="7A3480C9" w14:textId="77777777" w:rsidR="00AD5C3A" w:rsidRPr="00EB65C7" w:rsidRDefault="00AD5C3A" w:rsidP="00AD5C3A">
                            <w:pPr>
                              <w:pStyle w:val="ListParagraph"/>
                              <w:numPr>
                                <w:ilvl w:val="0"/>
                                <w:numId w:val="2"/>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color-coded to the specific team member that is making a comment,</w:t>
                            </w:r>
                            <w:r w:rsidRPr="009241A7">
                              <w:t xml:space="preserve"> labeled, and organized by category.</w:t>
                            </w:r>
                          </w:p>
                          <w:p w14:paraId="4B3D8931"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The user(s) can search and find comments by category.</w:t>
                            </w:r>
                          </w:p>
                          <w:p w14:paraId="12C5057B"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 then click to read the comment and play the video segment.</w:t>
                            </w:r>
                          </w:p>
                          <w:p w14:paraId="2B6FE9A5"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The user can create and tag comments to a student seating chart, thereby noting events and actions by individuals or groups of students.</w:t>
                            </w:r>
                          </w:p>
                          <w:p w14:paraId="7F632DFD"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student actions. </w:t>
                            </w:r>
                          </w:p>
                          <w:p w14:paraId="1AE834F4"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 xml:space="preserve">Summative commentary forms can be filled out, attached, and viewable by any team member. SMT provides some standard forms, or users can also upload and use their own personalized forms as well. </w:t>
                            </w:r>
                          </w:p>
                          <w:p w14:paraId="594439CC" w14:textId="77777777" w:rsidR="00AD5C3A" w:rsidRPr="00EB65C7" w:rsidRDefault="00AD5C3A" w:rsidP="00AD5C3A">
                            <w:pPr>
                              <w:pStyle w:val="ListParagraph"/>
                              <w:numPr>
                                <w:ilvl w:val="0"/>
                                <w:numId w:val="2"/>
                              </w:numPr>
                              <w:spacing w:after="0" w:line="240" w:lineRule="auto"/>
                              <w:rPr>
                                <w:rFonts w:cstheme="minorHAnsi"/>
                              </w:rPr>
                            </w:pPr>
                            <w:r w:rsidRPr="00EB65C7">
                              <w:rPr>
                                <w:rFonts w:cstheme="minorHAnsi"/>
                              </w:rPr>
                              <w:t>Provides a platform for the observation team (of up to four people) to collaborate and communicate, and a team member can react to and respond to another team member’s comments.</w:t>
                            </w:r>
                          </w:p>
                          <w:p w14:paraId="296A3A0D" w14:textId="77777777" w:rsidR="00AD5C3A" w:rsidRDefault="00AD5C3A" w:rsidP="00AD5C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C00C3" id="_x0000_s1064" type="#_x0000_t202" style="position:absolute;margin-left:0;margin-top:30.1pt;width:529.8pt;height:219.9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" fillcolor="#e7e6e6 [3214]">
                <v:textbox>
                  <w:txbxContent>
                    <w:p w14:paraId="63457208"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Observations can be completed live in the classroom or by using a pre-recorded video or audio.</w:t>
                      </w:r>
                    </w:p>
                    <w:p w14:paraId="7A3480C9" w14:textId="77777777" w:rsidR="00AD5C3A" w:rsidRPr="00EB65C7" w:rsidRDefault="00AD5C3A" w:rsidP="00AD5C3A">
                      <w:pPr>
                        <w:pStyle w:val="ListParagraph"/>
                        <w:numPr>
                          <w:ilvl w:val="0"/>
                          <w:numId w:val="2"/>
                        </w:numPr>
                        <w:spacing w:after="0" w:line="240" w:lineRule="auto"/>
                        <w:rPr>
                          <w:rFonts w:cstheme="minorHAnsi"/>
                        </w:rPr>
                      </w:pPr>
                      <w:r w:rsidRPr="009241A7">
                        <w:t xml:space="preserve">The user generates a time-stamped set of observation notes that can include comments and suggestions, </w:t>
                      </w:r>
                      <w:r w:rsidRPr="00EB65C7">
                        <w:rPr>
                          <w:rFonts w:cstheme="minorHAnsi"/>
                        </w:rPr>
                        <w:t>color-coded to the specific team member that is making a comment,</w:t>
                      </w:r>
                      <w:r w:rsidRPr="009241A7">
                        <w:t xml:space="preserve"> labeled, and organized by category.</w:t>
                      </w:r>
                    </w:p>
                    <w:p w14:paraId="4B3D8931"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The user(s) can search and find comments by category.</w:t>
                      </w:r>
                    </w:p>
                    <w:p w14:paraId="12C5057B"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Comments are also noted via symbols on the timeline below the video so the user can see who left comments and how many comments are attached to the lesson, then click to read the comment and play the video segment.</w:t>
                      </w:r>
                    </w:p>
                    <w:p w14:paraId="2B6FE9A5"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The user can create and tag comments to a student seating chart, thereby noting events and actions by individuals or groups of students.</w:t>
                      </w:r>
                    </w:p>
                    <w:p w14:paraId="7F632DFD"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 xml:space="preserve">When using video, comments are linked to video segments, so the teacher or observer can provide feedback with video examples of the teacher or student actions. </w:t>
                      </w:r>
                    </w:p>
                    <w:p w14:paraId="1AE834F4" w14:textId="77777777" w:rsidR="00AD5C3A" w:rsidRDefault="00AD5C3A" w:rsidP="00AD5C3A">
                      <w:pPr>
                        <w:pStyle w:val="ListParagraph"/>
                        <w:numPr>
                          <w:ilvl w:val="0"/>
                          <w:numId w:val="2"/>
                        </w:numPr>
                        <w:spacing w:after="0" w:line="240" w:lineRule="auto"/>
                        <w:rPr>
                          <w:rFonts w:cstheme="minorHAnsi"/>
                        </w:rPr>
                      </w:pPr>
                      <w:r w:rsidRPr="00EB65C7">
                        <w:rPr>
                          <w:rFonts w:cstheme="minorHAnsi"/>
                        </w:rPr>
                        <w:t xml:space="preserve">Summative commentary forms can be filled out, attached, and viewable by any team member. SMT provides some standard forms, or users can also upload and use their own personalized forms as well. </w:t>
                      </w:r>
                    </w:p>
                    <w:p w14:paraId="594439CC" w14:textId="77777777" w:rsidR="00AD5C3A" w:rsidRPr="00EB65C7" w:rsidRDefault="00AD5C3A" w:rsidP="00AD5C3A">
                      <w:pPr>
                        <w:pStyle w:val="ListParagraph"/>
                        <w:numPr>
                          <w:ilvl w:val="0"/>
                          <w:numId w:val="2"/>
                        </w:numPr>
                        <w:spacing w:after="0" w:line="240" w:lineRule="auto"/>
                        <w:rPr>
                          <w:rFonts w:cstheme="minorHAnsi"/>
                        </w:rPr>
                      </w:pPr>
                      <w:r w:rsidRPr="00EB65C7">
                        <w:rPr>
                          <w:rFonts w:cstheme="minorHAnsi"/>
                        </w:rPr>
                        <w:t>Provides a platform for the observation team (of up to four people) to collaborate and communicate, and a team member can react to and respond to another team member’s comments.</w:t>
                      </w:r>
                    </w:p>
                    <w:p w14:paraId="296A3A0D" w14:textId="77777777" w:rsidR="00AD5C3A" w:rsidRDefault="00AD5C3A" w:rsidP="00AD5C3A"/>
                  </w:txbxContent>
                </v:textbox>
                <w10:wrap type="square"/>
              </v:shape>
            </w:pict>
          </mc:Fallback>
        </mc:AlternateContent>
      </w:r>
      <w:r w:rsidRPr="00FA3785">
        <w:rPr>
          <w:rFonts w:cstheme="minorHAnsi"/>
          <w:b/>
        </w:rPr>
        <w:t>Qualitative Mode</w:t>
      </w:r>
      <w:r>
        <w:rPr>
          <w:rFonts w:cstheme="minorHAnsi"/>
          <w:b/>
        </w:rPr>
        <w:t xml:space="preserve"> - </w:t>
      </w:r>
      <w:r w:rsidRPr="00FA3785">
        <w:rPr>
          <w:rFonts w:cstheme="minorHAnsi"/>
          <w:b/>
        </w:rPr>
        <w:t xml:space="preserve">Highlights </w:t>
      </w:r>
      <w:r>
        <w:rPr>
          <w:rFonts w:cstheme="minorHAnsi"/>
          <w:b/>
        </w:rPr>
        <w:t>and Important Features</w:t>
      </w:r>
    </w:p>
    <w:p w14:paraId="0B9CC6A1" w14:textId="77777777" w:rsidR="00AD5C3A" w:rsidRPr="007F5F4C" w:rsidRDefault="00AD5C3A" w:rsidP="00AD5C3A">
      <w:pPr>
        <w:spacing w:after="0" w:line="240" w:lineRule="auto"/>
        <w:rPr>
          <w:rFonts w:cstheme="minorHAnsi"/>
          <w:b/>
          <w:bCs/>
          <w:color w:val="212529"/>
          <w:shd w:val="clear" w:color="auto" w:fill="FFFFFF"/>
        </w:rPr>
      </w:pPr>
      <w:r w:rsidRPr="007F5F4C">
        <w:rPr>
          <w:rFonts w:cstheme="minorHAnsi"/>
          <w:b/>
          <w:bCs/>
          <w:color w:val="212529"/>
          <w:shd w:val="clear" w:color="auto" w:fill="FFFFFF"/>
        </w:rPr>
        <w:t xml:space="preserve"> </w:t>
      </w:r>
    </w:p>
    <w:p w14:paraId="187CB647" w14:textId="32B69E21" w:rsidR="00AD5C3A" w:rsidRDefault="00E33A53" w:rsidP="00AD5C3A">
      <w:pPr>
        <w:spacing w:after="0" w:line="240" w:lineRule="auto"/>
        <w:rPr>
          <w:rFonts w:cstheme="minorHAnsi"/>
          <w:color w:val="212529"/>
          <w:shd w:val="clear" w:color="auto" w:fill="FFFFFF"/>
        </w:rPr>
      </w:pPr>
      <w:r w:rsidRPr="00E33A53">
        <w:rPr>
          <w:rFonts w:cstheme="minorHAnsi"/>
          <w:b/>
          <w:bCs/>
          <w:noProof/>
          <w:color w:val="212529"/>
          <w:shd w:val="clear" w:color="auto" w:fill="FFFFFF"/>
        </w:rPr>
        <mc:AlternateContent>
          <mc:Choice Requires="wps">
            <w:drawing>
              <wp:anchor distT="45720" distB="45720" distL="114300" distR="114300" simplePos="0" relativeHeight="251658284" behindDoc="0" locked="0" layoutInCell="1" allowOverlap="1" wp14:anchorId="0B95802E" wp14:editId="7775A09C">
                <wp:simplePos x="0" y="0"/>
                <wp:positionH relativeFrom="column">
                  <wp:posOffset>33051</wp:posOffset>
                </wp:positionH>
                <wp:positionV relativeFrom="paragraph">
                  <wp:posOffset>678532</wp:posOffset>
                </wp:positionV>
                <wp:extent cx="5871845" cy="2109470"/>
                <wp:effectExtent l="0" t="0" r="14605" b="2413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845" cy="2109470"/>
                        </a:xfrm>
                        <a:prstGeom prst="rect">
                          <a:avLst/>
                        </a:prstGeom>
                        <a:solidFill>
                          <a:srgbClr val="FFFFFF"/>
                        </a:solidFill>
                        <a:ln w="9525">
                          <a:solidFill>
                            <a:srgbClr val="000000"/>
                          </a:solidFill>
                          <a:miter lim="800000"/>
                          <a:headEnd/>
                          <a:tailEnd/>
                        </a:ln>
                      </wps:spPr>
                      <wps:txbx>
                        <w:txbxContent>
                          <w:p w14:paraId="4A00E320" w14:textId="05642DAD" w:rsidR="00E33A53" w:rsidRDefault="00CC6FE8">
                            <w:r>
                              <w:rPr>
                                <w:noProof/>
                              </w:rPr>
                              <w:drawing>
                                <wp:inline distT="0" distB="0" distL="0" distR="0" wp14:anchorId="0F7108F2" wp14:editId="7651C760">
                                  <wp:extent cx="5696585" cy="1981835"/>
                                  <wp:effectExtent l="0" t="0" r="0" b="0"/>
                                  <wp:docPr id="219" name="Picture 2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696585" cy="19818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95802E" id="_x0000_s1065" type="#_x0000_t202" style="position:absolute;margin-left:2.6pt;margin-top:53.45pt;width:462.35pt;height:166.1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">
                <v:textbox>
                  <w:txbxContent>
                    <w:p w14:paraId="4A00E320" w14:textId="05642DAD" w:rsidR="00E33A53" w:rsidRDefault="00CC6FE8">
                      <w:r>
                        <w:rPr>
                          <w:noProof/>
                        </w:rPr>
                        <w:drawing>
                          <wp:inline distT="0" distB="0" distL="0" distR="0" wp14:anchorId="0F7108F2" wp14:editId="7651C760">
                            <wp:extent cx="5696585" cy="1981835"/>
                            <wp:effectExtent l="0" t="0" r="0" b="0"/>
                            <wp:docPr id="219" name="Picture 2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696585" cy="1981835"/>
                                    </a:xfrm>
                                    <a:prstGeom prst="rect">
                                      <a:avLst/>
                                    </a:prstGeom>
                                  </pic:spPr>
                                </pic:pic>
                              </a:graphicData>
                            </a:graphic>
                          </wp:inline>
                        </w:drawing>
                      </w:r>
                    </w:p>
                  </w:txbxContent>
                </v:textbox>
                <w10:wrap type="square"/>
              </v:shape>
            </w:pict>
          </mc:Fallback>
        </mc:AlternateContent>
      </w:r>
      <w:r w:rsidR="00466DBC">
        <w:rPr>
          <w:rFonts w:cstheme="minorHAnsi"/>
          <w:b/>
          <w:bCs/>
          <w:color w:val="212529"/>
          <w:shd w:val="clear" w:color="auto" w:fill="FFFFFF"/>
        </w:rPr>
        <w:t xml:space="preserve">Qualitative </w:t>
      </w:r>
      <w:r w:rsidR="00F97868">
        <w:rPr>
          <w:rFonts w:cstheme="minorHAnsi"/>
          <w:b/>
          <w:bCs/>
          <w:color w:val="212529"/>
          <w:shd w:val="clear" w:color="auto" w:fill="FFFFFF"/>
        </w:rPr>
        <w:t>Mode</w:t>
      </w:r>
      <w:r w:rsidR="00466DBC">
        <w:rPr>
          <w:rFonts w:cstheme="minorHAnsi"/>
          <w:b/>
          <w:bCs/>
          <w:color w:val="212529"/>
          <w:shd w:val="clear" w:color="auto" w:fill="FFFFFF"/>
        </w:rPr>
        <w:t xml:space="preserve"> - </w:t>
      </w:r>
      <w:r w:rsidR="002403C6">
        <w:rPr>
          <w:rFonts w:cstheme="minorHAnsi"/>
          <w:b/>
          <w:bCs/>
          <w:color w:val="212529"/>
          <w:shd w:val="clear" w:color="auto" w:fill="FFFFFF"/>
        </w:rPr>
        <w:t xml:space="preserve">Providing Comments and Recommendations: </w:t>
      </w:r>
      <w:r w:rsidR="002403C6" w:rsidRPr="00FC23A8">
        <w:rPr>
          <w:rFonts w:cstheme="minorHAnsi"/>
          <w:color w:val="212529"/>
          <w:shd w:val="clear" w:color="auto" w:fill="FFFFFF"/>
        </w:rPr>
        <w:t xml:space="preserve">The user views the lesson live or </w:t>
      </w:r>
      <w:r w:rsidR="005834A4">
        <w:rPr>
          <w:rFonts w:cstheme="minorHAnsi"/>
          <w:color w:val="212529"/>
          <w:shd w:val="clear" w:color="auto" w:fill="FFFFFF"/>
        </w:rPr>
        <w:t xml:space="preserve">via video or audio and clicks a related comment category (which adds a timestamp), then adds comments or recommendations linked </w:t>
      </w:r>
      <w:r w:rsidR="00FC23A8" w:rsidRPr="00FC23A8">
        <w:rPr>
          <w:rFonts w:cstheme="minorHAnsi"/>
          <w:color w:val="212529"/>
          <w:shd w:val="clear" w:color="auto" w:fill="FFFFFF"/>
        </w:rPr>
        <w:t xml:space="preserve">to the video for viewing, </w:t>
      </w:r>
      <w:r w:rsidR="000D01E7" w:rsidRPr="00FC23A8">
        <w:rPr>
          <w:rFonts w:cstheme="minorHAnsi"/>
          <w:color w:val="212529"/>
          <w:shd w:val="clear" w:color="auto" w:fill="FFFFFF"/>
        </w:rPr>
        <w:t>feedback,</w:t>
      </w:r>
      <w:r w:rsidR="00FC23A8" w:rsidRPr="00FC23A8">
        <w:rPr>
          <w:rFonts w:cstheme="minorHAnsi"/>
          <w:color w:val="212529"/>
          <w:shd w:val="clear" w:color="auto" w:fill="FFFFFF"/>
        </w:rPr>
        <w:t xml:space="preserve"> and coaching</w:t>
      </w:r>
      <w:r w:rsidR="008015D7">
        <w:rPr>
          <w:rFonts w:cstheme="minorHAnsi"/>
          <w:color w:val="212529"/>
          <w:shd w:val="clear" w:color="auto" w:fill="FFFFFF"/>
        </w:rPr>
        <w:t xml:space="preserve"> post-observation.</w:t>
      </w:r>
      <w:r w:rsidR="00E31983" w:rsidRPr="00FC23A8">
        <w:rPr>
          <w:rFonts w:cstheme="minorHAnsi"/>
          <w:color w:val="212529"/>
          <w:shd w:val="clear" w:color="auto" w:fill="FFFFFF"/>
        </w:rPr>
        <w:t xml:space="preserve"> </w:t>
      </w:r>
    </w:p>
    <w:p w14:paraId="403E028D" w14:textId="25F4A16F" w:rsidR="000D01E7" w:rsidRDefault="000D01E7" w:rsidP="00AD5C3A">
      <w:pPr>
        <w:spacing w:after="0" w:line="240" w:lineRule="auto"/>
        <w:rPr>
          <w:rFonts w:cstheme="minorHAnsi"/>
          <w:color w:val="212529"/>
          <w:shd w:val="clear" w:color="auto" w:fill="FFFFFF"/>
        </w:rPr>
      </w:pPr>
    </w:p>
    <w:p w14:paraId="34E1DA5E" w14:textId="57832715" w:rsidR="000D01E7" w:rsidRDefault="000D01E7" w:rsidP="00AD5C3A">
      <w:pPr>
        <w:spacing w:after="0" w:line="240" w:lineRule="auto"/>
        <w:rPr>
          <w:rFonts w:cstheme="minorHAnsi"/>
          <w:color w:val="212529"/>
          <w:shd w:val="clear" w:color="auto" w:fill="FFFFFF"/>
        </w:rPr>
      </w:pPr>
    </w:p>
    <w:p w14:paraId="5D7F2FC9" w14:textId="73592615" w:rsidR="000D01E7" w:rsidRDefault="000D01E7" w:rsidP="00AD5C3A">
      <w:pPr>
        <w:spacing w:after="0" w:line="240" w:lineRule="auto"/>
        <w:rPr>
          <w:rFonts w:cstheme="minorHAnsi"/>
          <w:color w:val="212529"/>
          <w:shd w:val="clear" w:color="auto" w:fill="FFFFFF"/>
        </w:rPr>
      </w:pPr>
    </w:p>
    <w:p w14:paraId="3E16DB55" w14:textId="0DE90E58" w:rsidR="000D01E7" w:rsidRDefault="000D01E7" w:rsidP="00AD5C3A">
      <w:pPr>
        <w:spacing w:after="0" w:line="240" w:lineRule="auto"/>
        <w:rPr>
          <w:rFonts w:cstheme="minorHAnsi"/>
          <w:color w:val="212529"/>
          <w:shd w:val="clear" w:color="auto" w:fill="FFFFFF"/>
        </w:rPr>
      </w:pPr>
    </w:p>
    <w:p w14:paraId="40D7FDDE" w14:textId="3932F475" w:rsidR="000D01E7" w:rsidRDefault="000D01E7" w:rsidP="00AD5C3A">
      <w:pPr>
        <w:spacing w:after="0" w:line="240" w:lineRule="auto"/>
        <w:rPr>
          <w:rFonts w:cstheme="minorHAnsi"/>
          <w:color w:val="212529"/>
          <w:shd w:val="clear" w:color="auto" w:fill="FFFFFF"/>
        </w:rPr>
      </w:pPr>
    </w:p>
    <w:p w14:paraId="72D8F8EE" w14:textId="08D2A6CB" w:rsidR="000D01E7" w:rsidRDefault="000D01E7" w:rsidP="00AD5C3A">
      <w:pPr>
        <w:spacing w:after="0" w:line="240" w:lineRule="auto"/>
        <w:rPr>
          <w:rFonts w:cstheme="minorHAnsi"/>
          <w:color w:val="212529"/>
          <w:shd w:val="clear" w:color="auto" w:fill="FFFFFF"/>
        </w:rPr>
      </w:pPr>
    </w:p>
    <w:p w14:paraId="1455759E" w14:textId="2D8DE6E5" w:rsidR="000D01E7" w:rsidRDefault="000D01E7" w:rsidP="00AD5C3A">
      <w:pPr>
        <w:spacing w:after="0" w:line="240" w:lineRule="auto"/>
        <w:rPr>
          <w:rFonts w:cstheme="minorHAnsi"/>
          <w:color w:val="212529"/>
          <w:shd w:val="clear" w:color="auto" w:fill="FFFFFF"/>
        </w:rPr>
      </w:pPr>
    </w:p>
    <w:p w14:paraId="37DFB762" w14:textId="1C8AFC6D" w:rsidR="000D01E7" w:rsidRDefault="000D01E7" w:rsidP="00AD5C3A">
      <w:pPr>
        <w:spacing w:after="0" w:line="240" w:lineRule="auto"/>
        <w:rPr>
          <w:rFonts w:cstheme="minorHAnsi"/>
          <w:color w:val="212529"/>
          <w:shd w:val="clear" w:color="auto" w:fill="FFFFFF"/>
        </w:rPr>
      </w:pPr>
    </w:p>
    <w:p w14:paraId="1B02A290" w14:textId="4F23344C" w:rsidR="000D01E7" w:rsidRDefault="000D01E7" w:rsidP="00AD5C3A">
      <w:pPr>
        <w:spacing w:after="0" w:line="240" w:lineRule="auto"/>
        <w:rPr>
          <w:rFonts w:cstheme="minorHAnsi"/>
          <w:color w:val="212529"/>
          <w:shd w:val="clear" w:color="auto" w:fill="FFFFFF"/>
        </w:rPr>
      </w:pPr>
    </w:p>
    <w:p w14:paraId="149A141D" w14:textId="76026177" w:rsidR="000D01E7" w:rsidRDefault="000D01E7" w:rsidP="00AD5C3A">
      <w:pPr>
        <w:spacing w:after="0" w:line="240" w:lineRule="auto"/>
        <w:rPr>
          <w:rFonts w:cstheme="minorHAnsi"/>
          <w:color w:val="212529"/>
          <w:shd w:val="clear" w:color="auto" w:fill="FFFFFF"/>
        </w:rPr>
      </w:pPr>
    </w:p>
    <w:p w14:paraId="546216A1" w14:textId="520AF6D4" w:rsidR="000D01E7" w:rsidRDefault="000D01E7" w:rsidP="00AD5C3A">
      <w:pPr>
        <w:spacing w:after="0" w:line="240" w:lineRule="auto"/>
        <w:rPr>
          <w:rFonts w:cstheme="minorHAnsi"/>
          <w:color w:val="212529"/>
          <w:shd w:val="clear" w:color="auto" w:fill="FFFFFF"/>
        </w:rPr>
      </w:pPr>
    </w:p>
    <w:p w14:paraId="09AC02C7" w14:textId="26F34504" w:rsidR="000D01E7" w:rsidRDefault="000D01E7" w:rsidP="00AD5C3A">
      <w:pPr>
        <w:spacing w:after="0" w:line="240" w:lineRule="auto"/>
        <w:rPr>
          <w:rFonts w:cstheme="minorHAnsi"/>
          <w:color w:val="212529"/>
          <w:shd w:val="clear" w:color="auto" w:fill="FFFFFF"/>
        </w:rPr>
      </w:pPr>
    </w:p>
    <w:p w14:paraId="5DAB712F" w14:textId="152203E6" w:rsidR="000D01E7" w:rsidRDefault="000D01E7" w:rsidP="00AD5C3A">
      <w:pPr>
        <w:spacing w:after="0" w:line="240" w:lineRule="auto"/>
        <w:rPr>
          <w:rFonts w:cstheme="minorHAnsi"/>
          <w:color w:val="212529"/>
          <w:shd w:val="clear" w:color="auto" w:fill="FFFFFF"/>
        </w:rPr>
      </w:pPr>
    </w:p>
    <w:p w14:paraId="54FC50A4" w14:textId="6EAE855B" w:rsidR="000D01E7" w:rsidRDefault="000D01E7" w:rsidP="00AD5C3A">
      <w:pPr>
        <w:spacing w:after="0" w:line="240" w:lineRule="auto"/>
        <w:rPr>
          <w:rFonts w:cstheme="minorHAnsi"/>
          <w:color w:val="212529"/>
          <w:shd w:val="clear" w:color="auto" w:fill="FFFFFF"/>
        </w:rPr>
      </w:pPr>
    </w:p>
    <w:p w14:paraId="76DFD7A3" w14:textId="77777777" w:rsidR="008E6B2B" w:rsidRDefault="008E6B2B" w:rsidP="00AD5C3A">
      <w:pPr>
        <w:spacing w:after="0" w:line="240" w:lineRule="auto"/>
        <w:rPr>
          <w:rFonts w:cstheme="minorHAnsi"/>
          <w:color w:val="212529"/>
          <w:shd w:val="clear" w:color="auto" w:fill="FFFFFF"/>
        </w:rPr>
      </w:pPr>
    </w:p>
    <w:p w14:paraId="7DBD2156" w14:textId="549D44A0" w:rsidR="0012059F" w:rsidRDefault="0012059F" w:rsidP="00AD5C3A">
      <w:pPr>
        <w:spacing w:after="0" w:line="240" w:lineRule="auto"/>
        <w:rPr>
          <w:rFonts w:cstheme="minorHAnsi"/>
          <w:color w:val="212529"/>
          <w:shd w:val="clear" w:color="auto" w:fill="FFFFFF"/>
        </w:rPr>
      </w:pPr>
    </w:p>
    <w:p w14:paraId="383EF5D6" w14:textId="53E5F5A7" w:rsidR="000D01E7" w:rsidRDefault="0012059F" w:rsidP="00AD5C3A">
      <w:pPr>
        <w:spacing w:after="0" w:line="240" w:lineRule="auto"/>
        <w:rPr>
          <w:rFonts w:cstheme="minorHAnsi"/>
          <w:color w:val="212529"/>
          <w:shd w:val="clear" w:color="auto" w:fill="FFFFFF"/>
        </w:rPr>
      </w:pPr>
      <w:r w:rsidRPr="00C542DA">
        <w:rPr>
          <w:rFonts w:cstheme="minorHAnsi"/>
          <w:b/>
          <w:bCs/>
          <w:color w:val="212529"/>
          <w:shd w:val="clear" w:color="auto" w:fill="FFFFFF"/>
        </w:rPr>
        <w:t>Post-Observation Screen</w:t>
      </w:r>
      <w:r w:rsidR="00C542DA">
        <w:rPr>
          <w:rFonts w:cstheme="minorHAnsi"/>
          <w:color w:val="212529"/>
          <w:shd w:val="clear" w:color="auto" w:fill="FFFFFF"/>
        </w:rPr>
        <w:t xml:space="preserve"> - </w:t>
      </w:r>
      <w:r w:rsidR="000D01E7">
        <w:rPr>
          <w:rFonts w:cstheme="minorHAnsi"/>
          <w:color w:val="212529"/>
          <w:shd w:val="clear" w:color="auto" w:fill="FFFFFF"/>
        </w:rPr>
        <w:t>When the observation is complete</w:t>
      </w:r>
      <w:r w:rsidR="00B42C50">
        <w:rPr>
          <w:rFonts w:cstheme="minorHAnsi"/>
          <w:color w:val="212529"/>
          <w:shd w:val="clear" w:color="auto" w:fill="FFFFFF"/>
        </w:rPr>
        <w:t xml:space="preserve">, the following screen </w:t>
      </w:r>
      <w:r w:rsidR="005834A4">
        <w:rPr>
          <w:rFonts w:cstheme="minorHAnsi"/>
          <w:color w:val="212529"/>
          <w:shd w:val="clear" w:color="auto" w:fill="FFFFFF"/>
        </w:rPr>
        <w:t xml:space="preserve">displays both the comments and the timeline of </w:t>
      </w:r>
      <w:r w:rsidR="00B42C50">
        <w:rPr>
          <w:rFonts w:cstheme="minorHAnsi"/>
          <w:color w:val="212529"/>
          <w:shd w:val="clear" w:color="auto" w:fill="FFFFFF"/>
        </w:rPr>
        <w:t xml:space="preserve">comments below the video. </w:t>
      </w:r>
      <w:r w:rsidR="00854AAA">
        <w:rPr>
          <w:rFonts w:cstheme="minorHAnsi"/>
          <w:color w:val="212529"/>
          <w:shd w:val="clear" w:color="auto" w:fill="FFFFFF"/>
        </w:rPr>
        <w:t xml:space="preserve">In the example below, four team members </w:t>
      </w:r>
      <w:r w:rsidR="007D48D5">
        <w:rPr>
          <w:rFonts w:cstheme="minorHAnsi"/>
          <w:color w:val="212529"/>
          <w:shd w:val="clear" w:color="auto" w:fill="FFFFFF"/>
        </w:rPr>
        <w:t>commented on</w:t>
      </w:r>
      <w:r w:rsidR="00854AAA">
        <w:rPr>
          <w:rFonts w:cstheme="minorHAnsi"/>
          <w:color w:val="212529"/>
          <w:shd w:val="clear" w:color="auto" w:fill="FFFFFF"/>
        </w:rPr>
        <w:t xml:space="preserve"> the lesson. </w:t>
      </w:r>
      <w:r w:rsidR="008E6B2B">
        <w:rPr>
          <w:rFonts w:cstheme="minorHAnsi"/>
          <w:color w:val="212529"/>
          <w:shd w:val="clear" w:color="auto" w:fill="FFFFFF"/>
        </w:rPr>
        <w:t xml:space="preserve">Clicking on a triangle symbol </w:t>
      </w:r>
      <w:r w:rsidR="008E1546">
        <w:rPr>
          <w:rFonts w:cstheme="minorHAnsi"/>
          <w:color w:val="212529"/>
          <w:shd w:val="clear" w:color="auto" w:fill="FFFFFF"/>
        </w:rPr>
        <w:t xml:space="preserve">highlights that comment. Clicking on a diamond symbol highlights </w:t>
      </w:r>
      <w:r w:rsidR="006A3864">
        <w:rPr>
          <w:rFonts w:cstheme="minorHAnsi"/>
          <w:color w:val="212529"/>
          <w:shd w:val="clear" w:color="auto" w:fill="FFFFFF"/>
        </w:rPr>
        <w:t>someone</w:t>
      </w:r>
      <w:r w:rsidR="008C3E5B">
        <w:rPr>
          <w:rFonts w:cstheme="minorHAnsi"/>
          <w:color w:val="212529"/>
          <w:shd w:val="clear" w:color="auto" w:fill="FFFFFF"/>
        </w:rPr>
        <w:t>'</w:t>
      </w:r>
      <w:r w:rsidR="006A3864">
        <w:rPr>
          <w:rFonts w:cstheme="minorHAnsi"/>
          <w:color w:val="212529"/>
          <w:shd w:val="clear" w:color="auto" w:fill="FFFFFF"/>
        </w:rPr>
        <w:t xml:space="preserve">s response to an initial comment. </w:t>
      </w:r>
      <w:r w:rsidR="005834A4">
        <w:rPr>
          <w:rFonts w:cstheme="minorHAnsi"/>
          <w:color w:val="212529"/>
          <w:shd w:val="clear" w:color="auto" w:fill="FFFFFF"/>
        </w:rPr>
        <w:t xml:space="preserve">You can find comments </w:t>
      </w:r>
      <w:proofErr w:type="gramStart"/>
      <w:r w:rsidR="005834A4">
        <w:rPr>
          <w:rFonts w:cstheme="minorHAnsi"/>
          <w:color w:val="212529"/>
          <w:shd w:val="clear" w:color="auto" w:fill="FFFFFF"/>
        </w:rPr>
        <w:t xml:space="preserve">by </w:t>
      </w:r>
      <w:r w:rsidR="006A3864">
        <w:rPr>
          <w:rFonts w:cstheme="minorHAnsi"/>
          <w:color w:val="212529"/>
          <w:shd w:val="clear" w:color="auto" w:fill="FFFFFF"/>
        </w:rPr>
        <w:t>type</w:t>
      </w:r>
      <w:proofErr w:type="gramEnd"/>
      <w:r w:rsidR="006A3864">
        <w:rPr>
          <w:rFonts w:cstheme="minorHAnsi"/>
          <w:color w:val="212529"/>
          <w:shd w:val="clear" w:color="auto" w:fill="FFFFFF"/>
        </w:rPr>
        <w:t xml:space="preserve"> using the search feature. </w:t>
      </w:r>
    </w:p>
    <w:p w14:paraId="125B7C30" w14:textId="5AB7ED2A" w:rsidR="000D01E7" w:rsidRDefault="000D01E7" w:rsidP="00AD5C3A">
      <w:pPr>
        <w:spacing w:after="0" w:line="240" w:lineRule="auto"/>
        <w:rPr>
          <w:rFonts w:cstheme="minorHAnsi"/>
          <w:color w:val="212529"/>
          <w:shd w:val="clear" w:color="auto" w:fill="FFFFFF"/>
        </w:rPr>
      </w:pPr>
    </w:p>
    <w:p w14:paraId="5D125925" w14:textId="7267978E" w:rsidR="000D01E7" w:rsidRPr="00FC23A8" w:rsidRDefault="00854AAA" w:rsidP="00AD5C3A">
      <w:pPr>
        <w:spacing w:after="0" w:line="240" w:lineRule="auto"/>
        <w:rPr>
          <w:rFonts w:cstheme="minorHAnsi"/>
          <w:color w:val="212529"/>
          <w:shd w:val="clear" w:color="auto" w:fill="FFFFFF"/>
        </w:rPr>
      </w:pPr>
      <w:r w:rsidRPr="007F5F4C">
        <w:rPr>
          <w:rFonts w:cstheme="minorHAnsi"/>
          <w:b/>
          <w:bCs/>
          <w:noProof/>
        </w:rPr>
        <w:lastRenderedPageBreak/>
        <mc:AlternateContent>
          <mc:Choice Requires="wps">
            <w:drawing>
              <wp:anchor distT="45720" distB="45720" distL="114300" distR="114300" simplePos="0" relativeHeight="251658250" behindDoc="0" locked="0" layoutInCell="1" allowOverlap="1" wp14:anchorId="54E81C3C" wp14:editId="6CD4A362">
                <wp:simplePos x="0" y="0"/>
                <wp:positionH relativeFrom="column">
                  <wp:posOffset>0</wp:posOffset>
                </wp:positionH>
                <wp:positionV relativeFrom="paragraph">
                  <wp:posOffset>30097</wp:posOffset>
                </wp:positionV>
                <wp:extent cx="5645785" cy="3783965"/>
                <wp:effectExtent l="0" t="0" r="12065" b="2603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3783965"/>
                        </a:xfrm>
                        <a:prstGeom prst="rect">
                          <a:avLst/>
                        </a:prstGeom>
                        <a:solidFill>
                          <a:srgbClr val="FFFFFF"/>
                        </a:solidFill>
                        <a:ln w="9525">
                          <a:solidFill>
                            <a:srgbClr val="000000"/>
                          </a:solidFill>
                          <a:miter lim="800000"/>
                          <a:headEnd/>
                          <a:tailEnd/>
                        </a:ln>
                      </wps:spPr>
                      <wps:txbx>
                        <w:txbxContent>
                          <w:p w14:paraId="6B41D09F" w14:textId="77777777" w:rsidR="00AD5C3A" w:rsidRDefault="00AD5C3A" w:rsidP="00AD5C3A">
                            <w:r w:rsidRPr="00863EE0">
                              <w:rPr>
                                <w:noProof/>
                              </w:rPr>
                              <w:drawing>
                                <wp:inline distT="0" distB="0" distL="0" distR="0" wp14:anchorId="56ED640A" wp14:editId="6C23AC45">
                                  <wp:extent cx="5478145" cy="3557270"/>
                                  <wp:effectExtent l="0" t="0" r="8255"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8145" cy="3557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81C3C" id="_x0000_s1066" type="#_x0000_t202" style="position:absolute;margin-left:0;margin-top:2.35pt;width:444.55pt;height:297.9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">
                <v:textbox>
                  <w:txbxContent>
                    <w:p w14:paraId="6B41D09F" w14:textId="77777777" w:rsidR="00AD5C3A" w:rsidRDefault="00AD5C3A" w:rsidP="00AD5C3A">
                      <w:r w:rsidRPr="00863EE0">
                        <w:rPr>
                          <w:noProof/>
                        </w:rPr>
                        <w:drawing>
                          <wp:inline distT="0" distB="0" distL="0" distR="0" wp14:anchorId="56ED640A" wp14:editId="6C23AC45">
                            <wp:extent cx="5478145" cy="3557270"/>
                            <wp:effectExtent l="0" t="0" r="8255"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8145" cy="3557270"/>
                                    </a:xfrm>
                                    <a:prstGeom prst="rect">
                                      <a:avLst/>
                                    </a:prstGeom>
                                    <a:noFill/>
                                    <a:ln>
                                      <a:noFill/>
                                    </a:ln>
                                  </pic:spPr>
                                </pic:pic>
                              </a:graphicData>
                            </a:graphic>
                          </wp:inline>
                        </w:drawing>
                      </w:r>
                    </w:p>
                  </w:txbxContent>
                </v:textbox>
                <w10:wrap type="square"/>
              </v:shape>
            </w:pict>
          </mc:Fallback>
        </mc:AlternateContent>
      </w:r>
    </w:p>
    <w:p w14:paraId="03698695" w14:textId="3FA685CB" w:rsidR="00AD5C3A" w:rsidRPr="007F5F4C" w:rsidRDefault="00AD5C3A" w:rsidP="00AD5C3A">
      <w:pPr>
        <w:rPr>
          <w:rFonts w:cstheme="minorHAnsi"/>
          <w:b/>
          <w:bCs/>
        </w:rPr>
      </w:pPr>
    </w:p>
    <w:p w14:paraId="025CABDE" w14:textId="77777777" w:rsidR="00AD5C3A" w:rsidRPr="007F5F4C" w:rsidRDefault="00AD5C3A" w:rsidP="00AD5C3A">
      <w:pPr>
        <w:spacing w:after="0" w:line="240" w:lineRule="auto"/>
        <w:rPr>
          <w:rFonts w:cstheme="minorHAnsi"/>
          <w:b/>
          <w:bCs/>
          <w:color w:val="212529"/>
          <w:shd w:val="clear" w:color="auto" w:fill="FFFFFF"/>
        </w:rPr>
      </w:pPr>
    </w:p>
    <w:p w14:paraId="383A1DCB" w14:textId="77777777" w:rsidR="00AD5C3A" w:rsidRPr="007F5F4C" w:rsidRDefault="00AD5C3A" w:rsidP="00AD5C3A">
      <w:pPr>
        <w:spacing w:after="0" w:line="240" w:lineRule="auto"/>
        <w:rPr>
          <w:rFonts w:cstheme="minorHAnsi"/>
          <w:b/>
          <w:bCs/>
          <w:color w:val="212529"/>
          <w:shd w:val="clear" w:color="auto" w:fill="FFFFFF"/>
        </w:rPr>
      </w:pPr>
    </w:p>
    <w:p w14:paraId="2895CCCA" w14:textId="77777777" w:rsidR="00AD5C3A" w:rsidRPr="007F5F4C" w:rsidRDefault="00AD5C3A" w:rsidP="00AD5C3A">
      <w:pPr>
        <w:spacing w:after="0" w:line="240" w:lineRule="auto"/>
        <w:rPr>
          <w:rFonts w:cstheme="minorHAnsi"/>
          <w:b/>
          <w:bCs/>
          <w:color w:val="212529"/>
          <w:shd w:val="clear" w:color="auto" w:fill="FFFFFF"/>
        </w:rPr>
      </w:pPr>
    </w:p>
    <w:p w14:paraId="15DE3C46" w14:textId="77777777" w:rsidR="00AD5C3A" w:rsidRPr="007F5F4C" w:rsidRDefault="00AD5C3A" w:rsidP="00AD5C3A">
      <w:pPr>
        <w:spacing w:after="0" w:line="240" w:lineRule="auto"/>
        <w:rPr>
          <w:rFonts w:cstheme="minorHAnsi"/>
          <w:b/>
          <w:bCs/>
          <w:color w:val="212529"/>
          <w:shd w:val="clear" w:color="auto" w:fill="FFFFFF"/>
        </w:rPr>
      </w:pPr>
    </w:p>
    <w:p w14:paraId="09BB0992" w14:textId="77777777" w:rsidR="00AD5C3A" w:rsidRPr="007F5F4C" w:rsidRDefault="00AD5C3A" w:rsidP="00AD5C3A">
      <w:pPr>
        <w:spacing w:after="0" w:line="240" w:lineRule="auto"/>
        <w:rPr>
          <w:rFonts w:cstheme="minorHAnsi"/>
          <w:b/>
          <w:bCs/>
          <w:color w:val="212529"/>
          <w:shd w:val="clear" w:color="auto" w:fill="FFFFFF"/>
        </w:rPr>
      </w:pPr>
    </w:p>
    <w:p w14:paraId="676AEC18" w14:textId="77777777" w:rsidR="00AD5C3A" w:rsidRPr="007F5F4C" w:rsidRDefault="00AD5C3A" w:rsidP="00AD5C3A">
      <w:pPr>
        <w:spacing w:after="0" w:line="240" w:lineRule="auto"/>
        <w:rPr>
          <w:rFonts w:cstheme="minorHAnsi"/>
          <w:b/>
          <w:bCs/>
          <w:color w:val="212529"/>
          <w:shd w:val="clear" w:color="auto" w:fill="FFFFFF"/>
        </w:rPr>
      </w:pPr>
    </w:p>
    <w:p w14:paraId="0BF04E8E" w14:textId="77777777" w:rsidR="00AD5C3A" w:rsidRPr="007F5F4C" w:rsidRDefault="00AD5C3A" w:rsidP="00AD5C3A">
      <w:pPr>
        <w:spacing w:after="0" w:line="240" w:lineRule="auto"/>
        <w:rPr>
          <w:rFonts w:cstheme="minorHAnsi"/>
          <w:b/>
          <w:bCs/>
          <w:color w:val="212529"/>
          <w:shd w:val="clear" w:color="auto" w:fill="FFFFFF"/>
        </w:rPr>
      </w:pPr>
    </w:p>
    <w:p w14:paraId="1D025E67" w14:textId="77777777" w:rsidR="00AD5C3A" w:rsidRPr="007F5F4C" w:rsidRDefault="00AD5C3A" w:rsidP="00AD5C3A">
      <w:pPr>
        <w:spacing w:after="0" w:line="240" w:lineRule="auto"/>
        <w:rPr>
          <w:rFonts w:cstheme="minorHAnsi"/>
          <w:b/>
          <w:bCs/>
          <w:color w:val="212529"/>
          <w:shd w:val="clear" w:color="auto" w:fill="FFFFFF"/>
        </w:rPr>
      </w:pPr>
    </w:p>
    <w:p w14:paraId="7EEC4D76" w14:textId="77777777" w:rsidR="00AD5C3A" w:rsidRPr="007F5F4C" w:rsidRDefault="00AD5C3A" w:rsidP="00AD5C3A">
      <w:pPr>
        <w:spacing w:after="0" w:line="240" w:lineRule="auto"/>
        <w:rPr>
          <w:rFonts w:cstheme="minorHAnsi"/>
          <w:b/>
          <w:bCs/>
          <w:color w:val="212529"/>
          <w:shd w:val="clear" w:color="auto" w:fill="FFFFFF"/>
        </w:rPr>
      </w:pPr>
    </w:p>
    <w:p w14:paraId="4A64A2F9" w14:textId="77777777" w:rsidR="00AD5C3A" w:rsidRPr="007F5F4C" w:rsidRDefault="00AD5C3A" w:rsidP="00AD5C3A">
      <w:pPr>
        <w:spacing w:after="0" w:line="240" w:lineRule="auto"/>
        <w:rPr>
          <w:rFonts w:cstheme="minorHAnsi"/>
          <w:b/>
          <w:bCs/>
          <w:color w:val="212529"/>
          <w:shd w:val="clear" w:color="auto" w:fill="FFFFFF"/>
        </w:rPr>
      </w:pPr>
    </w:p>
    <w:p w14:paraId="11CD1515" w14:textId="77777777" w:rsidR="00AD5C3A" w:rsidRPr="007F5F4C" w:rsidRDefault="00AD5C3A" w:rsidP="00AD5C3A">
      <w:pPr>
        <w:spacing w:after="0" w:line="240" w:lineRule="auto"/>
        <w:rPr>
          <w:rFonts w:cstheme="minorHAnsi"/>
          <w:b/>
          <w:bCs/>
          <w:color w:val="212529"/>
          <w:shd w:val="clear" w:color="auto" w:fill="FFFFFF"/>
        </w:rPr>
      </w:pPr>
    </w:p>
    <w:p w14:paraId="03AE8C51" w14:textId="77777777" w:rsidR="00AD5C3A" w:rsidRDefault="00AD5C3A" w:rsidP="00AD5C3A">
      <w:pPr>
        <w:spacing w:after="0" w:line="240" w:lineRule="auto"/>
        <w:rPr>
          <w:rFonts w:cstheme="minorHAnsi"/>
          <w:b/>
          <w:bCs/>
          <w:color w:val="212529"/>
          <w:shd w:val="clear" w:color="auto" w:fill="FFFFFF"/>
        </w:rPr>
      </w:pPr>
    </w:p>
    <w:p w14:paraId="5A49B00E" w14:textId="77777777" w:rsidR="00AD5C3A" w:rsidRDefault="00AD5C3A" w:rsidP="00AD5C3A">
      <w:pPr>
        <w:spacing w:after="0" w:line="240" w:lineRule="auto"/>
        <w:rPr>
          <w:rFonts w:cstheme="minorHAnsi"/>
          <w:b/>
          <w:bCs/>
          <w:color w:val="212529"/>
          <w:shd w:val="clear" w:color="auto" w:fill="FFFFFF"/>
        </w:rPr>
      </w:pPr>
    </w:p>
    <w:p w14:paraId="57F3DE81" w14:textId="77777777" w:rsidR="00AD5C3A" w:rsidRDefault="00AD5C3A" w:rsidP="00AD5C3A">
      <w:pPr>
        <w:spacing w:after="0" w:line="240" w:lineRule="auto"/>
        <w:rPr>
          <w:rFonts w:cstheme="minorHAnsi"/>
          <w:b/>
          <w:bCs/>
          <w:color w:val="212529"/>
          <w:shd w:val="clear" w:color="auto" w:fill="FFFFFF"/>
        </w:rPr>
      </w:pPr>
    </w:p>
    <w:p w14:paraId="41ABD766" w14:textId="77777777" w:rsidR="00AD5C3A" w:rsidRDefault="00AD5C3A" w:rsidP="00AD5C3A">
      <w:pPr>
        <w:spacing w:after="0" w:line="240" w:lineRule="auto"/>
        <w:rPr>
          <w:rFonts w:cstheme="minorHAnsi"/>
          <w:b/>
          <w:bCs/>
          <w:color w:val="212529"/>
          <w:shd w:val="clear" w:color="auto" w:fill="FFFFFF"/>
        </w:rPr>
      </w:pPr>
    </w:p>
    <w:p w14:paraId="78734A67" w14:textId="77777777" w:rsidR="00AD5C3A" w:rsidRDefault="00AD5C3A" w:rsidP="00AD5C3A">
      <w:pPr>
        <w:spacing w:after="0" w:line="240" w:lineRule="auto"/>
        <w:rPr>
          <w:rFonts w:cstheme="minorHAnsi"/>
          <w:b/>
          <w:bCs/>
          <w:color w:val="212529"/>
          <w:shd w:val="clear" w:color="auto" w:fill="FFFFFF"/>
        </w:rPr>
      </w:pPr>
    </w:p>
    <w:p w14:paraId="79FA5643" w14:textId="77777777" w:rsidR="00AD5C3A" w:rsidRDefault="00AD5C3A" w:rsidP="00AD5C3A">
      <w:pPr>
        <w:spacing w:after="0" w:line="240" w:lineRule="auto"/>
        <w:rPr>
          <w:rFonts w:cstheme="minorHAnsi"/>
          <w:b/>
          <w:bCs/>
          <w:color w:val="212529"/>
          <w:shd w:val="clear" w:color="auto" w:fill="FFFFFF"/>
        </w:rPr>
      </w:pPr>
    </w:p>
    <w:p w14:paraId="13CC4A7E" w14:textId="77777777" w:rsidR="00AD5C3A" w:rsidRDefault="00AD5C3A" w:rsidP="00AD5C3A">
      <w:pPr>
        <w:spacing w:after="0" w:line="240" w:lineRule="auto"/>
        <w:rPr>
          <w:rFonts w:cstheme="minorHAnsi"/>
          <w:b/>
          <w:bCs/>
          <w:color w:val="212529"/>
          <w:shd w:val="clear" w:color="auto" w:fill="FFFFFF"/>
        </w:rPr>
      </w:pPr>
    </w:p>
    <w:p w14:paraId="1F528AE2" w14:textId="41110501" w:rsidR="00AD5C3A" w:rsidRDefault="00AD5C3A" w:rsidP="00AD5C3A">
      <w:pPr>
        <w:spacing w:after="0" w:line="240" w:lineRule="auto"/>
        <w:rPr>
          <w:rFonts w:cstheme="minorHAnsi"/>
          <w:b/>
          <w:bCs/>
          <w:color w:val="212529"/>
          <w:shd w:val="clear" w:color="auto" w:fill="FFFFFF"/>
        </w:rPr>
      </w:pPr>
    </w:p>
    <w:p w14:paraId="44F9E0F0" w14:textId="41372E67" w:rsidR="00AD5C3A" w:rsidRDefault="00AD5C3A" w:rsidP="00AD5C3A">
      <w:pPr>
        <w:spacing w:after="0" w:line="240" w:lineRule="auto"/>
        <w:rPr>
          <w:rFonts w:cstheme="minorHAnsi"/>
          <w:b/>
          <w:bCs/>
          <w:color w:val="212529"/>
          <w:shd w:val="clear" w:color="auto" w:fill="FFFFFF"/>
        </w:rPr>
      </w:pPr>
    </w:p>
    <w:p w14:paraId="7CFC0FBD" w14:textId="6CF4BC32" w:rsidR="00AD5C3A" w:rsidRDefault="00AD5C3A" w:rsidP="00AD5C3A">
      <w:pPr>
        <w:spacing w:after="0" w:line="240" w:lineRule="auto"/>
        <w:rPr>
          <w:rFonts w:cstheme="minorHAnsi"/>
          <w:b/>
          <w:bCs/>
          <w:color w:val="212529"/>
          <w:shd w:val="clear" w:color="auto" w:fill="FFFFFF"/>
        </w:rPr>
      </w:pPr>
    </w:p>
    <w:p w14:paraId="3CA6C20A" w14:textId="77777777" w:rsidR="00AD5C3A" w:rsidRPr="007F5F4C" w:rsidRDefault="00AD5C3A" w:rsidP="00AD5C3A">
      <w:pPr>
        <w:spacing w:after="0" w:line="240" w:lineRule="auto"/>
        <w:rPr>
          <w:rFonts w:cstheme="minorHAnsi"/>
          <w:b/>
          <w:bCs/>
          <w:color w:val="212529"/>
          <w:shd w:val="clear" w:color="auto" w:fill="FFFFFF"/>
        </w:rPr>
      </w:pPr>
    </w:p>
    <w:p w14:paraId="646ECD7A" w14:textId="20447D94" w:rsidR="00AD5C3A" w:rsidRPr="007F5F4C" w:rsidRDefault="00AD5C3A" w:rsidP="00AD5C3A">
      <w:pPr>
        <w:spacing w:after="0" w:line="240" w:lineRule="auto"/>
        <w:rPr>
          <w:rFonts w:cstheme="minorHAnsi"/>
          <w:color w:val="212529"/>
          <w:shd w:val="clear" w:color="auto" w:fill="FFFFFF"/>
        </w:rPr>
      </w:pPr>
      <w:r w:rsidRPr="007F5F4C">
        <w:rPr>
          <w:rFonts w:cstheme="minorHAnsi"/>
          <w:noProof/>
        </w:rPr>
        <mc:AlternateContent>
          <mc:Choice Requires="wps">
            <w:drawing>
              <wp:anchor distT="45720" distB="45720" distL="114300" distR="114300" simplePos="0" relativeHeight="251658246" behindDoc="0" locked="0" layoutInCell="1" allowOverlap="1" wp14:anchorId="1AF0F580" wp14:editId="2906FC87">
                <wp:simplePos x="0" y="0"/>
                <wp:positionH relativeFrom="margin">
                  <wp:posOffset>2151634</wp:posOffset>
                </wp:positionH>
                <wp:positionV relativeFrom="paragraph">
                  <wp:posOffset>4572</wp:posOffset>
                </wp:positionV>
                <wp:extent cx="4413250" cy="1590675"/>
                <wp:effectExtent l="0" t="0" r="635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0" cy="1590675"/>
                        </a:xfrm>
                        <a:prstGeom prst="rect">
                          <a:avLst/>
                        </a:prstGeom>
                        <a:solidFill>
                          <a:srgbClr val="FFFFFF"/>
                        </a:solidFill>
                        <a:ln w="9525">
                          <a:noFill/>
                          <a:miter lim="800000"/>
                          <a:headEnd/>
                          <a:tailEnd/>
                        </a:ln>
                      </wps:spPr>
                      <wps:txbx>
                        <w:txbxContent>
                          <w:p w14:paraId="2F94CEB3" w14:textId="77777777" w:rsidR="00AD5C3A" w:rsidRDefault="00AD5C3A" w:rsidP="00AD5C3A">
                            <w:r>
                              <w:rPr>
                                <w:noProof/>
                              </w:rPr>
                              <w:drawing>
                                <wp:inline distT="0" distB="0" distL="0" distR="0" wp14:anchorId="7ACA77C6" wp14:editId="4461E376">
                                  <wp:extent cx="4169476" cy="1505712"/>
                                  <wp:effectExtent l="0" t="0" r="2540" b="0"/>
                                  <wp:docPr id="1"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0F580" id="_x0000_s1067" type="#_x0000_t202" style="position:absolute;margin-left:169.4pt;margin-top:.35pt;width:347.5pt;height:125.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" stroked="f">
                <v:textbox>
                  <w:txbxContent>
                    <w:p w14:paraId="2F94CEB3" w14:textId="77777777" w:rsidR="00AD5C3A" w:rsidRDefault="00AD5C3A" w:rsidP="00AD5C3A">
                      <w:r>
                        <w:rPr>
                          <w:noProof/>
                        </w:rPr>
                        <w:drawing>
                          <wp:inline distT="0" distB="0" distL="0" distR="0" wp14:anchorId="7ACA77C6" wp14:editId="4461E376">
                            <wp:extent cx="4169476" cy="1505712"/>
                            <wp:effectExtent l="0" t="0" r="2540" b="0"/>
                            <wp:docPr id="1"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1152" cy="1520762"/>
                                    </a:xfrm>
                                    <a:prstGeom prst="rect">
                                      <a:avLst/>
                                    </a:prstGeom>
                                    <a:noFill/>
                                    <a:ln>
                                      <a:noFill/>
                                    </a:ln>
                                  </pic:spPr>
                                </pic:pic>
                              </a:graphicData>
                            </a:graphic>
                          </wp:inline>
                        </w:drawing>
                      </w:r>
                    </w:p>
                  </w:txbxContent>
                </v:textbox>
                <w10:wrap type="square" anchorx="margin"/>
              </v:shape>
            </w:pict>
          </mc:Fallback>
        </mc:AlternateContent>
      </w:r>
      <w:r w:rsidRPr="007F5F4C">
        <w:rPr>
          <w:rFonts w:cstheme="minorHAnsi"/>
          <w:b/>
          <w:bCs/>
          <w:color w:val="212529"/>
          <w:shd w:val="clear" w:color="auto" w:fill="FFFFFF"/>
        </w:rPr>
        <w:t xml:space="preserve">Lesson Plans - </w:t>
      </w:r>
      <w:r w:rsidRPr="007F5F4C">
        <w:rPr>
          <w:rFonts w:cstheme="minorHAnsi"/>
          <w:color w:val="212529"/>
          <w:shd w:val="clear" w:color="auto" w:fill="FFFFFF"/>
        </w:rPr>
        <w:t>Before, during, or after the observation, the observer can quickly access the teacher's Lesson Plans</w:t>
      </w:r>
      <w:r w:rsidR="007D48D5">
        <w:rPr>
          <w:rFonts w:cstheme="minorHAnsi"/>
          <w:color w:val="212529"/>
          <w:shd w:val="clear" w:color="auto" w:fill="FFFFFF"/>
        </w:rPr>
        <w:t xml:space="preserve"> via the Dashboard or </w:t>
      </w:r>
      <w:r w:rsidRPr="007F5F4C">
        <w:rPr>
          <w:rFonts w:cstheme="minorHAnsi"/>
          <w:color w:val="212529"/>
          <w:shd w:val="clear" w:color="auto" w:fill="FFFFFF"/>
        </w:rPr>
        <w:t xml:space="preserve">the </w:t>
      </w:r>
      <w:r w:rsidRPr="007F5F4C">
        <w:rPr>
          <w:rFonts w:cstheme="minorHAnsi"/>
          <w:i/>
          <w:iCs/>
          <w:color w:val="212529"/>
          <w:shd w:val="clear" w:color="auto" w:fill="FFFFFF"/>
        </w:rPr>
        <w:t>Team Table</w:t>
      </w:r>
      <w:r w:rsidRPr="007F5F4C">
        <w:rPr>
          <w:rFonts w:cstheme="minorHAnsi"/>
          <w:color w:val="212529"/>
          <w:shd w:val="clear" w:color="auto" w:fill="FFFFFF"/>
        </w:rPr>
        <w:t>.</w:t>
      </w:r>
    </w:p>
    <w:p w14:paraId="09CDA4FB" w14:textId="77777777" w:rsidR="00AD5C3A" w:rsidRPr="007F5F4C" w:rsidRDefault="00AD5C3A" w:rsidP="00AD5C3A">
      <w:pPr>
        <w:spacing w:after="0" w:line="240" w:lineRule="auto"/>
        <w:rPr>
          <w:rFonts w:cstheme="minorHAnsi"/>
          <w:color w:val="212529"/>
          <w:shd w:val="clear" w:color="auto" w:fill="FFFFFF"/>
        </w:rPr>
      </w:pPr>
    </w:p>
    <w:p w14:paraId="313ED4A0" w14:textId="77777777" w:rsidR="00AD5C3A" w:rsidRPr="007F5F4C" w:rsidRDefault="00AD5C3A" w:rsidP="00AD5C3A">
      <w:pPr>
        <w:spacing w:after="0" w:line="240" w:lineRule="auto"/>
        <w:rPr>
          <w:rFonts w:cstheme="minorHAnsi"/>
        </w:rPr>
      </w:pPr>
    </w:p>
    <w:p w14:paraId="526FD4BE" w14:textId="77777777" w:rsidR="00AD5C3A" w:rsidRPr="007F5F4C" w:rsidRDefault="00AD5C3A" w:rsidP="00AD5C3A">
      <w:pPr>
        <w:spacing w:after="0" w:line="240" w:lineRule="auto"/>
        <w:rPr>
          <w:rFonts w:cstheme="minorHAnsi"/>
        </w:rPr>
      </w:pPr>
    </w:p>
    <w:p w14:paraId="274155F7" w14:textId="77777777" w:rsidR="00AD5C3A" w:rsidRPr="007F5F4C" w:rsidRDefault="00AD5C3A" w:rsidP="00AD5C3A">
      <w:pPr>
        <w:spacing w:after="0" w:line="240" w:lineRule="auto"/>
        <w:rPr>
          <w:rFonts w:cstheme="minorHAnsi"/>
        </w:rPr>
      </w:pPr>
    </w:p>
    <w:p w14:paraId="108BAF83"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r w:rsidRPr="007F5F4C">
        <w:rPr>
          <w:rFonts w:cstheme="minorHAnsi"/>
          <w:noProof/>
        </w:rPr>
        <mc:AlternateContent>
          <mc:Choice Requires="wps">
            <w:drawing>
              <wp:anchor distT="45720" distB="45720" distL="114300" distR="114300" simplePos="0" relativeHeight="251658247" behindDoc="0" locked="0" layoutInCell="1" allowOverlap="1" wp14:anchorId="0C129665" wp14:editId="402061E1">
                <wp:simplePos x="0" y="0"/>
                <wp:positionH relativeFrom="column">
                  <wp:posOffset>2242993</wp:posOffset>
                </wp:positionH>
                <wp:positionV relativeFrom="paragraph">
                  <wp:posOffset>263987</wp:posOffset>
                </wp:positionV>
                <wp:extent cx="4589780" cy="1468755"/>
                <wp:effectExtent l="0" t="0"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780" cy="1468755"/>
                        </a:xfrm>
                        <a:prstGeom prst="rect">
                          <a:avLst/>
                        </a:prstGeom>
                        <a:solidFill>
                          <a:srgbClr val="FFFFFF"/>
                        </a:solidFill>
                        <a:ln w="9525">
                          <a:noFill/>
                          <a:miter lim="800000"/>
                          <a:headEnd/>
                          <a:tailEnd/>
                        </a:ln>
                      </wps:spPr>
                      <wps:txbx>
                        <w:txbxContent>
                          <w:p w14:paraId="7A5FFB82" w14:textId="77777777" w:rsidR="00AD5C3A" w:rsidRDefault="00AD5C3A" w:rsidP="00AD5C3A">
                            <w:r>
                              <w:rPr>
                                <w:noProof/>
                              </w:rPr>
                              <w:drawing>
                                <wp:inline distT="0" distB="0" distL="0" distR="0" wp14:anchorId="4F409BAB" wp14:editId="7CA0C942">
                                  <wp:extent cx="4084320" cy="1353185"/>
                                  <wp:effectExtent l="0" t="0" r="0" b="0"/>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29665" id="_x0000_s1068" type="#_x0000_t202" style="position:absolute;margin-left:176.6pt;margin-top:20.8pt;width:361.4pt;height:115.6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" stroked="f">
                <v:textbox>
                  <w:txbxContent>
                    <w:p w14:paraId="7A5FFB82" w14:textId="77777777" w:rsidR="00AD5C3A" w:rsidRDefault="00AD5C3A" w:rsidP="00AD5C3A">
                      <w:r>
                        <w:rPr>
                          <w:noProof/>
                        </w:rPr>
                        <w:drawing>
                          <wp:inline distT="0" distB="0" distL="0" distR="0" wp14:anchorId="4F409BAB" wp14:editId="7CA0C942">
                            <wp:extent cx="4084320" cy="1353185"/>
                            <wp:effectExtent l="0" t="0" r="0" b="0"/>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2646" cy="1369196"/>
                                    </a:xfrm>
                                    <a:prstGeom prst="rect">
                                      <a:avLst/>
                                    </a:prstGeom>
                                    <a:noFill/>
                                    <a:ln>
                                      <a:noFill/>
                                    </a:ln>
                                  </pic:spPr>
                                </pic:pic>
                              </a:graphicData>
                            </a:graphic>
                          </wp:inline>
                        </w:drawing>
                      </w:r>
                    </w:p>
                  </w:txbxContent>
                </v:textbox>
                <w10:wrap type="square"/>
              </v:shape>
            </w:pict>
          </mc:Fallback>
        </mc:AlternateContent>
      </w:r>
    </w:p>
    <w:p w14:paraId="59D8F2B4"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p>
    <w:p w14:paraId="72E3D37B"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p>
    <w:p w14:paraId="29350BB3"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p>
    <w:p w14:paraId="730E88CC"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p>
    <w:p w14:paraId="0FA2F1D9" w14:textId="77777777"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p>
    <w:p w14:paraId="7924CF7F" w14:textId="59D21108" w:rsidR="00AD5C3A" w:rsidRPr="007F5F4C" w:rsidRDefault="00AD5C3A" w:rsidP="00AD5C3A">
      <w:pPr>
        <w:shd w:val="clear" w:color="auto" w:fill="FFFFFF"/>
        <w:spacing w:after="100" w:afterAutospacing="1" w:line="240" w:lineRule="auto"/>
        <w:outlineLvl w:val="3"/>
        <w:rPr>
          <w:rFonts w:eastAsia="Times New Roman" w:cstheme="minorHAnsi"/>
          <w:b/>
          <w:bCs/>
          <w:color w:val="212529"/>
        </w:rPr>
      </w:pPr>
      <w:r w:rsidRPr="007F5F4C">
        <w:rPr>
          <w:rFonts w:cstheme="minorHAnsi"/>
          <w:noProof/>
          <w:color w:val="212529"/>
        </w:rPr>
        <w:lastRenderedPageBreak/>
        <mc:AlternateContent>
          <mc:Choice Requires="wps">
            <w:drawing>
              <wp:anchor distT="45720" distB="45720" distL="114300" distR="114300" simplePos="0" relativeHeight="251658259" behindDoc="0" locked="0" layoutInCell="1" allowOverlap="1" wp14:anchorId="3557CFA1" wp14:editId="04C513A1">
                <wp:simplePos x="0" y="0"/>
                <wp:positionH relativeFrom="column">
                  <wp:posOffset>2396490</wp:posOffset>
                </wp:positionH>
                <wp:positionV relativeFrom="paragraph">
                  <wp:posOffset>36195</wp:posOffset>
                </wp:positionV>
                <wp:extent cx="4170680" cy="2867660"/>
                <wp:effectExtent l="0" t="0" r="1270" b="889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680" cy="2867660"/>
                        </a:xfrm>
                        <a:prstGeom prst="rect">
                          <a:avLst/>
                        </a:prstGeom>
                        <a:solidFill>
                          <a:srgbClr val="FFFFFF"/>
                        </a:solidFill>
                        <a:ln w="9525">
                          <a:noFill/>
                          <a:miter lim="800000"/>
                          <a:headEnd/>
                          <a:tailEnd/>
                        </a:ln>
                      </wps:spPr>
                      <wps:txbx>
                        <w:txbxContent>
                          <w:p w14:paraId="3F55D686" w14:textId="77777777" w:rsidR="00AD5C3A" w:rsidRDefault="00AD5C3A" w:rsidP="00AD5C3A">
                            <w:r>
                              <w:rPr>
                                <w:noProof/>
                              </w:rPr>
                              <w:drawing>
                                <wp:inline distT="0" distB="0" distL="0" distR="0" wp14:anchorId="5B139BBC" wp14:editId="1A4A58F6">
                                  <wp:extent cx="3981157" cy="2743200"/>
                                  <wp:effectExtent l="0" t="0" r="635" b="0"/>
                                  <wp:docPr id="197" name="Picture 197"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 application, Team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992956" cy="27513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7CFA1" id="_x0000_s1069" type="#_x0000_t202" style="position:absolute;margin-left:188.7pt;margin-top:2.85pt;width:328.4pt;height:225.8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" stroked="f">
                <v:textbox>
                  <w:txbxContent>
                    <w:p w14:paraId="3F55D686" w14:textId="77777777" w:rsidR="00AD5C3A" w:rsidRDefault="00AD5C3A" w:rsidP="00AD5C3A">
                      <w:r>
                        <w:rPr>
                          <w:noProof/>
                        </w:rPr>
                        <w:drawing>
                          <wp:inline distT="0" distB="0" distL="0" distR="0" wp14:anchorId="5B139BBC" wp14:editId="1A4A58F6">
                            <wp:extent cx="3981157" cy="2743200"/>
                            <wp:effectExtent l="0" t="0" r="635" b="0"/>
                            <wp:docPr id="197" name="Picture 197"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 application, Team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992956" cy="2751330"/>
                                    </a:xfrm>
                                    <a:prstGeom prst="rect">
                                      <a:avLst/>
                                    </a:prstGeom>
                                  </pic:spPr>
                                </pic:pic>
                              </a:graphicData>
                            </a:graphic>
                          </wp:inline>
                        </w:drawing>
                      </w:r>
                    </w:p>
                  </w:txbxContent>
                </v:textbox>
                <w10:wrap type="square"/>
              </v:shape>
            </w:pict>
          </mc:Fallback>
        </mc:AlternateContent>
      </w:r>
      <w:r w:rsidRPr="007F5F4C">
        <w:rPr>
          <w:rFonts w:eastAsia="Times New Roman" w:cstheme="minorHAnsi"/>
          <w:b/>
          <w:bCs/>
          <w:color w:val="212529"/>
        </w:rPr>
        <w:t xml:space="preserve">Pre-lesson Questions - </w:t>
      </w:r>
      <w:r w:rsidRPr="007F5F4C">
        <w:rPr>
          <w:rFonts w:eastAsia="Times New Roman" w:cstheme="minorHAnsi"/>
          <w:color w:val="212529"/>
        </w:rPr>
        <w:t xml:space="preserve">To provide the observer with some context and information about the upcoming observation, the teacher can respond to the </w:t>
      </w:r>
      <w:r w:rsidRPr="007F5F4C">
        <w:rPr>
          <w:rFonts w:eastAsia="Times New Roman" w:cstheme="minorHAnsi"/>
          <w:i/>
          <w:iCs/>
          <w:color w:val="212529"/>
        </w:rPr>
        <w:t>Pre-lesson Questions,</w:t>
      </w:r>
      <w:r w:rsidRPr="007F5F4C">
        <w:rPr>
          <w:rFonts w:eastAsia="Times New Roman" w:cstheme="minorHAnsi"/>
          <w:color w:val="212529"/>
        </w:rPr>
        <w:t xml:space="preserve"> which the observer can see via the </w:t>
      </w:r>
      <w:r w:rsidRPr="007F5F4C">
        <w:rPr>
          <w:rFonts w:eastAsia="Times New Roman" w:cstheme="minorHAnsi"/>
          <w:i/>
          <w:iCs/>
          <w:color w:val="212529"/>
        </w:rPr>
        <w:t>Dashboard</w:t>
      </w:r>
      <w:r w:rsidRPr="007F5F4C">
        <w:rPr>
          <w:rFonts w:eastAsia="Times New Roman" w:cstheme="minorHAnsi"/>
          <w:color w:val="212529"/>
        </w:rPr>
        <w:t xml:space="preserve"> or the observation pages.</w:t>
      </w:r>
    </w:p>
    <w:p w14:paraId="143927C9"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6FB80C2E"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02B82977"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6E1B6B4E"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239A2B91"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6C8619D0" w14:textId="724A5B0D" w:rsidR="00AD5C3A" w:rsidRPr="007F5F4C" w:rsidRDefault="00AD5C3A" w:rsidP="00AD5C3A">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sz w:val="22"/>
          <w:szCs w:val="22"/>
        </w:rPr>
        <mc:AlternateContent>
          <mc:Choice Requires="wps">
            <w:drawing>
              <wp:anchor distT="45720" distB="45720" distL="114300" distR="114300" simplePos="0" relativeHeight="251658248" behindDoc="0" locked="0" layoutInCell="1" allowOverlap="1" wp14:anchorId="178ECD8D" wp14:editId="5C704754">
                <wp:simplePos x="0" y="0"/>
                <wp:positionH relativeFrom="margin">
                  <wp:posOffset>2693035</wp:posOffset>
                </wp:positionH>
                <wp:positionV relativeFrom="paragraph">
                  <wp:posOffset>7620</wp:posOffset>
                </wp:positionV>
                <wp:extent cx="3822065" cy="2029460"/>
                <wp:effectExtent l="0" t="0" r="26035" b="279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065" cy="2029460"/>
                        </a:xfrm>
                        <a:prstGeom prst="rect">
                          <a:avLst/>
                        </a:prstGeom>
                        <a:solidFill>
                          <a:srgbClr val="FFFFFF"/>
                        </a:solidFill>
                        <a:ln w="9525">
                          <a:solidFill>
                            <a:schemeClr val="tx1"/>
                          </a:solidFill>
                          <a:miter lim="800000"/>
                          <a:headEnd/>
                          <a:tailEnd/>
                        </a:ln>
                      </wps:spPr>
                      <wps:txbx>
                        <w:txbxContent>
                          <w:p w14:paraId="31438ACB" w14:textId="77777777" w:rsidR="00AD5C3A" w:rsidRDefault="00AD5C3A" w:rsidP="00AD5C3A">
                            <w:r>
                              <w:rPr>
                                <w:noProof/>
                              </w:rPr>
                              <w:drawing>
                                <wp:inline distT="0" distB="0" distL="0" distR="0" wp14:anchorId="1F476465" wp14:editId="10E326F3">
                                  <wp:extent cx="3547872" cy="201872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9314" cy="2042306"/>
                                          </a:xfrm>
                                          <a:prstGeom prst="rect">
                                            <a:avLst/>
                                          </a:prstGeom>
                                          <a:noFill/>
                                          <a:ln>
                                            <a:noFill/>
                                          </a:ln>
                                        </pic:spPr>
                                      </pic:pic>
                                    </a:graphicData>
                                  </a:graphic>
                                </wp:inline>
                              </w:drawing>
                            </w:r>
                          </w:p>
                          <w:p w14:paraId="073054C8" w14:textId="77777777" w:rsidR="00AD5C3A" w:rsidRDefault="00AD5C3A" w:rsidP="00AD5C3A"/>
                          <w:p w14:paraId="6431379F" w14:textId="77777777" w:rsidR="00AD5C3A" w:rsidRDefault="00AD5C3A" w:rsidP="00AD5C3A"/>
                          <w:p w14:paraId="4F2FCD17" w14:textId="77777777" w:rsidR="00AD5C3A" w:rsidRDefault="00AD5C3A" w:rsidP="00AD5C3A"/>
                          <w:p w14:paraId="77DBCEA2" w14:textId="77777777" w:rsidR="00AD5C3A" w:rsidRDefault="00AD5C3A" w:rsidP="00AD5C3A"/>
                          <w:p w14:paraId="4693108A" w14:textId="77777777" w:rsidR="00AD5C3A" w:rsidRDefault="00AD5C3A" w:rsidP="00AD5C3A"/>
                          <w:p w14:paraId="12EE695C" w14:textId="77777777" w:rsidR="00AD5C3A" w:rsidRDefault="00AD5C3A" w:rsidP="00AD5C3A"/>
                          <w:p w14:paraId="5F4C9F20" w14:textId="77777777" w:rsidR="00AD5C3A" w:rsidRDefault="00AD5C3A" w:rsidP="00AD5C3A"/>
                          <w:p w14:paraId="19816B04" w14:textId="77777777" w:rsidR="00AD5C3A" w:rsidRDefault="00AD5C3A" w:rsidP="00AD5C3A"/>
                          <w:p w14:paraId="14F32A82" w14:textId="77777777" w:rsidR="00AD5C3A" w:rsidRDefault="00AD5C3A" w:rsidP="00AD5C3A"/>
                          <w:p w14:paraId="4FB27D97" w14:textId="77777777" w:rsidR="00AD5C3A" w:rsidRDefault="00AD5C3A" w:rsidP="00AD5C3A"/>
                          <w:p w14:paraId="0D88E4D2" w14:textId="77777777" w:rsidR="00AD5C3A" w:rsidRDefault="00AD5C3A" w:rsidP="00AD5C3A"/>
                          <w:p w14:paraId="57BF1365" w14:textId="77777777" w:rsidR="00AD5C3A" w:rsidRDefault="00AD5C3A" w:rsidP="00AD5C3A"/>
                          <w:p w14:paraId="5857F1FE" w14:textId="77777777" w:rsidR="00AD5C3A" w:rsidRDefault="00AD5C3A" w:rsidP="00AD5C3A"/>
                          <w:p w14:paraId="40EB711E" w14:textId="77777777" w:rsidR="00AD5C3A" w:rsidRDefault="00AD5C3A" w:rsidP="00AD5C3A"/>
                          <w:p w14:paraId="235F6F8E" w14:textId="77777777" w:rsidR="00AD5C3A" w:rsidRDefault="00AD5C3A" w:rsidP="00AD5C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8ECD8D" id="_x0000_s1070" type="#_x0000_t202" style="position:absolute;margin-left:212.05pt;margin-top:.6pt;width:300.95pt;height:159.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" strokecolor="black [3213]">
                <v:textbox>
                  <w:txbxContent>
                    <w:p w14:paraId="31438ACB" w14:textId="77777777" w:rsidR="00AD5C3A" w:rsidRDefault="00AD5C3A" w:rsidP="00AD5C3A">
                      <w:r>
                        <w:rPr>
                          <w:noProof/>
                        </w:rPr>
                        <w:drawing>
                          <wp:inline distT="0" distB="0" distL="0" distR="0" wp14:anchorId="1F476465" wp14:editId="10E326F3">
                            <wp:extent cx="3547872" cy="201872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9314" cy="2042306"/>
                                    </a:xfrm>
                                    <a:prstGeom prst="rect">
                                      <a:avLst/>
                                    </a:prstGeom>
                                    <a:noFill/>
                                    <a:ln>
                                      <a:noFill/>
                                    </a:ln>
                                  </pic:spPr>
                                </pic:pic>
                              </a:graphicData>
                            </a:graphic>
                          </wp:inline>
                        </w:drawing>
                      </w:r>
                    </w:p>
                    <w:p w14:paraId="073054C8" w14:textId="77777777" w:rsidR="00AD5C3A" w:rsidRDefault="00AD5C3A" w:rsidP="00AD5C3A"/>
                    <w:p w14:paraId="6431379F" w14:textId="77777777" w:rsidR="00AD5C3A" w:rsidRDefault="00AD5C3A" w:rsidP="00AD5C3A"/>
                    <w:p w14:paraId="4F2FCD17" w14:textId="77777777" w:rsidR="00AD5C3A" w:rsidRDefault="00AD5C3A" w:rsidP="00AD5C3A"/>
                    <w:p w14:paraId="77DBCEA2" w14:textId="77777777" w:rsidR="00AD5C3A" w:rsidRDefault="00AD5C3A" w:rsidP="00AD5C3A"/>
                    <w:p w14:paraId="4693108A" w14:textId="77777777" w:rsidR="00AD5C3A" w:rsidRDefault="00AD5C3A" w:rsidP="00AD5C3A"/>
                    <w:p w14:paraId="12EE695C" w14:textId="77777777" w:rsidR="00AD5C3A" w:rsidRDefault="00AD5C3A" w:rsidP="00AD5C3A"/>
                    <w:p w14:paraId="5F4C9F20" w14:textId="77777777" w:rsidR="00AD5C3A" w:rsidRDefault="00AD5C3A" w:rsidP="00AD5C3A"/>
                    <w:p w14:paraId="19816B04" w14:textId="77777777" w:rsidR="00AD5C3A" w:rsidRDefault="00AD5C3A" w:rsidP="00AD5C3A"/>
                    <w:p w14:paraId="14F32A82" w14:textId="77777777" w:rsidR="00AD5C3A" w:rsidRDefault="00AD5C3A" w:rsidP="00AD5C3A"/>
                    <w:p w14:paraId="4FB27D97" w14:textId="77777777" w:rsidR="00AD5C3A" w:rsidRDefault="00AD5C3A" w:rsidP="00AD5C3A"/>
                    <w:p w14:paraId="0D88E4D2" w14:textId="77777777" w:rsidR="00AD5C3A" w:rsidRDefault="00AD5C3A" w:rsidP="00AD5C3A"/>
                    <w:p w14:paraId="57BF1365" w14:textId="77777777" w:rsidR="00AD5C3A" w:rsidRDefault="00AD5C3A" w:rsidP="00AD5C3A"/>
                    <w:p w14:paraId="5857F1FE" w14:textId="77777777" w:rsidR="00AD5C3A" w:rsidRDefault="00AD5C3A" w:rsidP="00AD5C3A"/>
                    <w:p w14:paraId="40EB711E" w14:textId="77777777" w:rsidR="00AD5C3A" w:rsidRDefault="00AD5C3A" w:rsidP="00AD5C3A"/>
                    <w:p w14:paraId="235F6F8E" w14:textId="77777777" w:rsidR="00AD5C3A" w:rsidRDefault="00AD5C3A" w:rsidP="00AD5C3A"/>
                  </w:txbxContent>
                </v:textbox>
                <w10:wrap type="square" anchorx="margin"/>
              </v:shape>
            </w:pict>
          </mc:Fallback>
        </mc:AlternateContent>
      </w:r>
      <w:r w:rsidRPr="007F5F4C">
        <w:rPr>
          <w:rFonts w:asciiTheme="minorHAnsi" w:hAnsiTheme="minorHAnsi" w:cstheme="minorHAnsi"/>
          <w:color w:val="212529"/>
          <w:sz w:val="22"/>
          <w:szCs w:val="22"/>
        </w:rPr>
        <w:t xml:space="preserve">Qualitative Observation Categories and Comments - </w:t>
      </w:r>
      <w:r w:rsidRPr="007F5F4C">
        <w:rPr>
          <w:rFonts w:asciiTheme="minorHAnsi" w:hAnsiTheme="minorHAnsi" w:cstheme="minorHAnsi"/>
          <w:b w:val="0"/>
          <w:bCs w:val="0"/>
          <w:color w:val="212529"/>
          <w:sz w:val="22"/>
          <w:szCs w:val="22"/>
        </w:rPr>
        <w:t xml:space="preserve">The observer, or multiple team members, provide comments labeled by categories. There are many comment categories to choose </w:t>
      </w:r>
      <w:r w:rsidR="007225C9">
        <w:rPr>
          <w:rFonts w:asciiTheme="minorHAnsi" w:hAnsiTheme="minorHAnsi" w:cstheme="minorHAnsi"/>
          <w:b w:val="0"/>
          <w:bCs w:val="0"/>
          <w:color w:val="212529"/>
          <w:sz w:val="22"/>
          <w:szCs w:val="22"/>
        </w:rPr>
        <w:t>from when adding comments to an observation.</w:t>
      </w:r>
    </w:p>
    <w:p w14:paraId="6F992CFB" w14:textId="77777777" w:rsidR="00AD5C3A" w:rsidRPr="007F5F4C" w:rsidRDefault="00AD5C3A" w:rsidP="00AD5C3A">
      <w:pPr>
        <w:spacing w:after="0" w:line="240" w:lineRule="auto"/>
        <w:rPr>
          <w:rFonts w:cstheme="minorHAnsi"/>
        </w:rPr>
      </w:pPr>
    </w:p>
    <w:p w14:paraId="625F9317" w14:textId="77777777" w:rsidR="00AD5C3A" w:rsidRPr="007F5F4C" w:rsidRDefault="00AD5C3A" w:rsidP="00AD5C3A">
      <w:pPr>
        <w:spacing w:after="0" w:line="240" w:lineRule="auto"/>
        <w:rPr>
          <w:rFonts w:cstheme="minorHAnsi"/>
        </w:rPr>
      </w:pPr>
    </w:p>
    <w:p w14:paraId="079AC794" w14:textId="77777777" w:rsidR="00AD5C3A" w:rsidRPr="007F5F4C" w:rsidRDefault="00AD5C3A" w:rsidP="00AD5C3A">
      <w:pPr>
        <w:spacing w:after="0" w:line="240" w:lineRule="auto"/>
        <w:rPr>
          <w:rFonts w:cstheme="minorHAnsi"/>
        </w:rPr>
      </w:pPr>
    </w:p>
    <w:p w14:paraId="57E733A8" w14:textId="77777777" w:rsidR="00AD5C3A" w:rsidRPr="007F5F4C" w:rsidRDefault="00AD5C3A" w:rsidP="00AD5C3A">
      <w:pPr>
        <w:spacing w:after="0" w:line="240" w:lineRule="auto"/>
        <w:rPr>
          <w:rFonts w:cstheme="minorHAnsi"/>
        </w:rPr>
      </w:pPr>
    </w:p>
    <w:p w14:paraId="5BB5AB64" w14:textId="77777777" w:rsidR="00AD5C3A" w:rsidRPr="007F5F4C" w:rsidRDefault="00AD5C3A" w:rsidP="00AD5C3A">
      <w:pPr>
        <w:spacing w:after="0" w:line="240" w:lineRule="auto"/>
        <w:rPr>
          <w:rFonts w:cstheme="minorHAnsi"/>
        </w:rPr>
      </w:pPr>
    </w:p>
    <w:p w14:paraId="637D02BA" w14:textId="77777777" w:rsidR="00AD5C3A" w:rsidRPr="007F5F4C" w:rsidRDefault="00AD5C3A" w:rsidP="00AD5C3A">
      <w:pPr>
        <w:spacing w:after="0" w:line="240" w:lineRule="auto"/>
        <w:rPr>
          <w:rFonts w:cstheme="minorHAnsi"/>
        </w:rPr>
      </w:pPr>
    </w:p>
    <w:p w14:paraId="4DDE8CE2" w14:textId="77777777" w:rsidR="00AD5C3A" w:rsidRPr="007F5F4C" w:rsidRDefault="00AD5C3A" w:rsidP="00AD5C3A">
      <w:pPr>
        <w:spacing w:after="0" w:line="240" w:lineRule="auto"/>
        <w:rPr>
          <w:rFonts w:cstheme="minorHAnsi"/>
        </w:rPr>
      </w:pPr>
    </w:p>
    <w:p w14:paraId="6DCFA8D8" w14:textId="77777777" w:rsidR="00AD5C3A" w:rsidRPr="007F5F4C" w:rsidRDefault="00AD5C3A" w:rsidP="00AD5C3A">
      <w:pPr>
        <w:spacing w:after="0" w:line="240" w:lineRule="auto"/>
        <w:rPr>
          <w:rFonts w:cstheme="minorHAnsi"/>
        </w:rPr>
      </w:pPr>
    </w:p>
    <w:p w14:paraId="528D5224" w14:textId="74BAD921"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r w:rsidRPr="007F5F4C">
        <w:rPr>
          <w:rFonts w:asciiTheme="minorHAnsi" w:hAnsiTheme="minorHAnsi" w:cstheme="minorHAnsi"/>
          <w:color w:val="212529"/>
          <w:sz w:val="22"/>
          <w:szCs w:val="22"/>
        </w:rPr>
        <w:t xml:space="preserve">Seating Chart - </w:t>
      </w:r>
      <w:r w:rsidRPr="007F5F4C">
        <w:rPr>
          <w:rFonts w:asciiTheme="minorHAnsi" w:hAnsiTheme="minorHAnsi" w:cstheme="minorHAnsi"/>
          <w:b w:val="0"/>
          <w:bCs w:val="0"/>
          <w:noProof/>
          <w:sz w:val="22"/>
          <w:szCs w:val="22"/>
        </w:rPr>
        <mc:AlternateContent>
          <mc:Choice Requires="wps">
            <w:drawing>
              <wp:anchor distT="45720" distB="45720" distL="114300" distR="114300" simplePos="0" relativeHeight="251658251" behindDoc="0" locked="0" layoutInCell="1" allowOverlap="1" wp14:anchorId="5A6D48B1" wp14:editId="2D8A8CB6">
                <wp:simplePos x="0" y="0"/>
                <wp:positionH relativeFrom="column">
                  <wp:posOffset>3663188</wp:posOffset>
                </wp:positionH>
                <wp:positionV relativeFrom="paragraph">
                  <wp:posOffset>495173</wp:posOffset>
                </wp:positionV>
                <wp:extent cx="3053715" cy="2249170"/>
                <wp:effectExtent l="0" t="0" r="13335" b="1778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2249170"/>
                        </a:xfrm>
                        <a:prstGeom prst="rect">
                          <a:avLst/>
                        </a:prstGeom>
                        <a:solidFill>
                          <a:srgbClr val="FFFFFF"/>
                        </a:solidFill>
                        <a:ln w="9525">
                          <a:solidFill>
                            <a:srgbClr val="000000"/>
                          </a:solidFill>
                          <a:miter lim="800000"/>
                          <a:headEnd/>
                          <a:tailEnd/>
                        </a:ln>
                      </wps:spPr>
                      <wps:txbx>
                        <w:txbxContent>
                          <w:p w14:paraId="7559EADA" w14:textId="77777777" w:rsidR="00AD5C3A" w:rsidRDefault="00AD5C3A" w:rsidP="00AD5C3A">
                            <w:r>
                              <w:rPr>
                                <w:noProof/>
                              </w:rPr>
                              <w:drawing>
                                <wp:inline distT="0" distB="0" distL="0" distR="0" wp14:anchorId="15939E57" wp14:editId="5B2E2DDF">
                                  <wp:extent cx="2990436" cy="2078736"/>
                                  <wp:effectExtent l="0" t="0" r="635" b="0"/>
                                  <wp:docPr id="9" name="Picture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D48B1" id="_x0000_s1071" type="#_x0000_t202" style="position:absolute;margin-left:288.45pt;margin-top:39pt;width:240.45pt;height:177.1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">
                <v:textbox>
                  <w:txbxContent>
                    <w:p w14:paraId="7559EADA" w14:textId="77777777" w:rsidR="00AD5C3A" w:rsidRDefault="00AD5C3A" w:rsidP="00AD5C3A">
                      <w:r>
                        <w:rPr>
                          <w:noProof/>
                        </w:rPr>
                        <w:drawing>
                          <wp:inline distT="0" distB="0" distL="0" distR="0" wp14:anchorId="15939E57" wp14:editId="5B2E2DDF">
                            <wp:extent cx="2990436" cy="2078736"/>
                            <wp:effectExtent l="0" t="0" r="635" b="0"/>
                            <wp:docPr id="9" name="Picture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2288" cy="2086975"/>
                                    </a:xfrm>
                                    <a:prstGeom prst="rect">
                                      <a:avLst/>
                                    </a:prstGeom>
                                    <a:noFill/>
                                    <a:ln>
                                      <a:noFill/>
                                    </a:ln>
                                  </pic:spPr>
                                </pic:pic>
                              </a:graphicData>
                            </a:graphic>
                          </wp:inline>
                        </w:drawing>
                      </w:r>
                    </w:p>
                  </w:txbxContent>
                </v:textbox>
                <w10:wrap type="square"/>
              </v:shape>
            </w:pict>
          </mc:Fallback>
        </mc:AlternateContent>
      </w:r>
      <w:r w:rsidRPr="007F5F4C">
        <w:rPr>
          <w:rFonts w:asciiTheme="minorHAnsi" w:hAnsiTheme="minorHAnsi" w:cstheme="minorHAnsi"/>
          <w:b w:val="0"/>
          <w:bCs w:val="0"/>
          <w:color w:val="212529"/>
          <w:sz w:val="22"/>
          <w:szCs w:val="22"/>
        </w:rPr>
        <w:t xml:space="preserve">The teacher or observer can create a </w:t>
      </w:r>
      <w:r w:rsidRPr="007F5F4C">
        <w:rPr>
          <w:rFonts w:asciiTheme="minorHAnsi" w:hAnsiTheme="minorHAnsi" w:cstheme="minorHAnsi"/>
          <w:b w:val="0"/>
          <w:bCs w:val="0"/>
          <w:i/>
          <w:iCs/>
          <w:color w:val="212529"/>
          <w:sz w:val="22"/>
          <w:szCs w:val="22"/>
        </w:rPr>
        <w:t>Seating Chart</w:t>
      </w:r>
      <w:r w:rsidRPr="007F5F4C">
        <w:rPr>
          <w:rFonts w:asciiTheme="minorHAnsi" w:hAnsiTheme="minorHAnsi" w:cstheme="minorHAnsi"/>
          <w:b w:val="0"/>
          <w:bCs w:val="0"/>
          <w:color w:val="212529"/>
          <w:sz w:val="22"/>
          <w:szCs w:val="22"/>
        </w:rPr>
        <w:t xml:space="preserve"> and refer to this when making comments</w:t>
      </w:r>
      <w:r w:rsidR="005834A4">
        <w:rPr>
          <w:rFonts w:asciiTheme="minorHAnsi" w:hAnsiTheme="minorHAnsi" w:cstheme="minorHAnsi"/>
          <w:b w:val="0"/>
          <w:bCs w:val="0"/>
          <w:color w:val="212529"/>
          <w:sz w:val="22"/>
          <w:szCs w:val="22"/>
        </w:rPr>
        <w:t xml:space="preserve">, showing each student and </w:t>
      </w:r>
      <w:r w:rsidRPr="007F5F4C">
        <w:rPr>
          <w:rFonts w:asciiTheme="minorHAnsi" w:hAnsiTheme="minorHAnsi" w:cstheme="minorHAnsi"/>
          <w:b w:val="0"/>
          <w:bCs w:val="0"/>
          <w:color w:val="212529"/>
          <w:sz w:val="22"/>
          <w:szCs w:val="22"/>
        </w:rPr>
        <w:t>small group designations if desired.</w:t>
      </w:r>
    </w:p>
    <w:p w14:paraId="129509AB" w14:textId="77777777" w:rsidR="00AD5C3A" w:rsidRPr="007F5F4C" w:rsidRDefault="00AD5C3A" w:rsidP="00AD5C3A">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58249" behindDoc="0" locked="0" layoutInCell="1" allowOverlap="1" wp14:anchorId="3744F6DD" wp14:editId="6BBF4078">
                <wp:simplePos x="0" y="0"/>
                <wp:positionH relativeFrom="margin">
                  <wp:align>left</wp:align>
                </wp:positionH>
                <wp:positionV relativeFrom="paragraph">
                  <wp:posOffset>8509</wp:posOffset>
                </wp:positionV>
                <wp:extent cx="3236595" cy="2237105"/>
                <wp:effectExtent l="0" t="0" r="20955" b="107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595" cy="2237105"/>
                        </a:xfrm>
                        <a:prstGeom prst="rect">
                          <a:avLst/>
                        </a:prstGeom>
                        <a:solidFill>
                          <a:srgbClr val="FFFFFF"/>
                        </a:solidFill>
                        <a:ln w="9525">
                          <a:solidFill>
                            <a:srgbClr val="000000"/>
                          </a:solidFill>
                          <a:miter lim="800000"/>
                          <a:headEnd/>
                          <a:tailEnd/>
                        </a:ln>
                      </wps:spPr>
                      <wps:txbx>
                        <w:txbxContent>
                          <w:p w14:paraId="15A29BAE" w14:textId="77777777" w:rsidR="00AD5C3A" w:rsidRDefault="00AD5C3A" w:rsidP="00AD5C3A">
                            <w:r>
                              <w:rPr>
                                <w:noProof/>
                              </w:rPr>
                              <w:drawing>
                                <wp:inline distT="0" distB="0" distL="0" distR="0" wp14:anchorId="1A3B299F" wp14:editId="6AB87035">
                                  <wp:extent cx="3044825" cy="2026285"/>
                                  <wp:effectExtent l="0" t="0" r="3175" b="0"/>
                                  <wp:docPr id="7" name="Picture 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4825" cy="20262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4F6DD" id="_x0000_s1072" type="#_x0000_t202" style="position:absolute;margin-left:0;margin-top:.65pt;width:254.85pt;height:176.1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">
                <v:textbox>
                  <w:txbxContent>
                    <w:p w14:paraId="15A29BAE" w14:textId="77777777" w:rsidR="00AD5C3A" w:rsidRDefault="00AD5C3A" w:rsidP="00AD5C3A">
                      <w:r>
                        <w:rPr>
                          <w:noProof/>
                        </w:rPr>
                        <w:drawing>
                          <wp:inline distT="0" distB="0" distL="0" distR="0" wp14:anchorId="1A3B299F" wp14:editId="6AB87035">
                            <wp:extent cx="3044825" cy="2026285"/>
                            <wp:effectExtent l="0" t="0" r="3175" b="0"/>
                            <wp:docPr id="7" name="Picture 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4825" cy="2026285"/>
                                    </a:xfrm>
                                    <a:prstGeom prst="rect">
                                      <a:avLst/>
                                    </a:prstGeom>
                                    <a:noFill/>
                                    <a:ln>
                                      <a:noFill/>
                                    </a:ln>
                                  </pic:spPr>
                                </pic:pic>
                              </a:graphicData>
                            </a:graphic>
                          </wp:inline>
                        </w:drawing>
                      </w:r>
                    </w:p>
                  </w:txbxContent>
                </v:textbox>
                <w10:wrap type="square" anchorx="margin"/>
              </v:shape>
            </w:pict>
          </mc:Fallback>
        </mc:AlternateContent>
      </w:r>
    </w:p>
    <w:p w14:paraId="7AA0AFBF" w14:textId="76518476" w:rsidR="00AD5C3A" w:rsidRDefault="00AD5C3A" w:rsidP="00AD5C3A">
      <w:pPr>
        <w:spacing w:after="0" w:line="240" w:lineRule="auto"/>
        <w:rPr>
          <w:rFonts w:cstheme="minorHAnsi"/>
        </w:rPr>
      </w:pPr>
    </w:p>
    <w:p w14:paraId="30538A58" w14:textId="1DA21A19" w:rsidR="00971B6E" w:rsidRDefault="00971B6E" w:rsidP="00AD5C3A">
      <w:pPr>
        <w:spacing w:after="0" w:line="240" w:lineRule="auto"/>
        <w:rPr>
          <w:rFonts w:cstheme="minorHAnsi"/>
        </w:rPr>
      </w:pPr>
    </w:p>
    <w:p w14:paraId="1D9CA63C" w14:textId="6C773B46" w:rsidR="00417293" w:rsidRDefault="00AD5C3A" w:rsidP="00417293">
      <w:pPr>
        <w:pStyle w:val="Heading4"/>
        <w:shd w:val="clear" w:color="auto" w:fill="FFFFFF"/>
        <w:spacing w:before="0" w:beforeAutospacing="0" w:after="0" w:afterAutospacing="0"/>
        <w:rPr>
          <w:rFonts w:asciiTheme="minorHAnsi" w:hAnsiTheme="minorHAnsi" w:cstheme="minorHAnsi"/>
          <w:b w:val="0"/>
          <w:bCs w:val="0"/>
          <w:color w:val="212529"/>
          <w:sz w:val="22"/>
          <w:szCs w:val="22"/>
        </w:rPr>
      </w:pPr>
      <w:r w:rsidRPr="007F5F4C">
        <w:rPr>
          <w:rFonts w:asciiTheme="minorHAnsi" w:hAnsiTheme="minorHAnsi" w:cstheme="minorHAnsi"/>
          <w:color w:val="212529"/>
          <w:sz w:val="22"/>
          <w:szCs w:val="22"/>
        </w:rPr>
        <w:lastRenderedPageBreak/>
        <w:t>Post</w:t>
      </w:r>
      <w:r w:rsidR="007225C9">
        <w:rPr>
          <w:rFonts w:asciiTheme="minorHAnsi" w:hAnsiTheme="minorHAnsi" w:cstheme="minorHAnsi"/>
          <w:color w:val="212529"/>
          <w:sz w:val="22"/>
          <w:szCs w:val="22"/>
        </w:rPr>
        <w:t>-</w:t>
      </w:r>
      <w:r w:rsidRPr="007F5F4C">
        <w:rPr>
          <w:rFonts w:asciiTheme="minorHAnsi" w:hAnsiTheme="minorHAnsi" w:cstheme="minorHAnsi"/>
          <w:color w:val="212529"/>
          <w:sz w:val="22"/>
          <w:szCs w:val="22"/>
        </w:rPr>
        <w:t xml:space="preserve">Lesson Questions - </w:t>
      </w:r>
      <w:r w:rsidRPr="007F5F4C">
        <w:rPr>
          <w:rFonts w:asciiTheme="minorHAnsi" w:hAnsiTheme="minorHAnsi" w:cstheme="minorHAnsi"/>
          <w:b w:val="0"/>
          <w:bCs w:val="0"/>
          <w:color w:val="212529"/>
          <w:sz w:val="22"/>
          <w:szCs w:val="22"/>
        </w:rPr>
        <w:t xml:space="preserve">To stimulate reflection, post-lesson </w:t>
      </w:r>
    </w:p>
    <w:p w14:paraId="01832F4C" w14:textId="1D009777" w:rsidR="00AD5C3A" w:rsidRPr="007F5F4C" w:rsidRDefault="00AD5C3A" w:rsidP="00417293">
      <w:pPr>
        <w:pStyle w:val="Heading4"/>
        <w:shd w:val="clear" w:color="auto" w:fill="FFFFFF"/>
        <w:spacing w:before="0" w:beforeAutospacing="0" w:after="0" w:afterAutospacing="0"/>
        <w:rPr>
          <w:rFonts w:asciiTheme="minorHAnsi" w:hAnsiTheme="minorHAnsi" w:cstheme="minorHAnsi"/>
          <w:color w:val="212529"/>
          <w:sz w:val="22"/>
          <w:szCs w:val="22"/>
        </w:rPr>
      </w:pPr>
      <w:r w:rsidRPr="007F5F4C">
        <w:rPr>
          <w:rFonts w:asciiTheme="minorHAnsi" w:hAnsiTheme="minorHAnsi" w:cstheme="minorHAnsi"/>
          <w:b w:val="0"/>
          <w:bCs w:val="0"/>
          <w:color w:val="212529"/>
          <w:sz w:val="22"/>
          <w:szCs w:val="22"/>
        </w:rPr>
        <w:t>questions can be filled out or accessed via the settings or the observation/analysis page.</w:t>
      </w:r>
    </w:p>
    <w:p w14:paraId="20BA224B" w14:textId="77777777" w:rsidR="00AD5C3A" w:rsidRPr="007F5F4C" w:rsidRDefault="00AD5C3A" w:rsidP="00AD5C3A">
      <w:pPr>
        <w:spacing w:after="0" w:line="240" w:lineRule="auto"/>
        <w:rPr>
          <w:rFonts w:cstheme="minorHAnsi"/>
        </w:rPr>
      </w:pPr>
    </w:p>
    <w:p w14:paraId="1FC26D1E" w14:textId="77777777" w:rsidR="00AD5C3A" w:rsidRPr="007F5F4C" w:rsidRDefault="00AD5C3A" w:rsidP="00AD5C3A">
      <w:pPr>
        <w:spacing w:after="0" w:line="240" w:lineRule="auto"/>
        <w:rPr>
          <w:rFonts w:cstheme="minorHAnsi"/>
        </w:rPr>
      </w:pPr>
    </w:p>
    <w:p w14:paraId="00E0DD06" w14:textId="77777777" w:rsidR="00AD5C3A" w:rsidRPr="007F5F4C" w:rsidRDefault="00AD5C3A" w:rsidP="00AD5C3A">
      <w:pPr>
        <w:spacing w:after="0" w:line="240" w:lineRule="auto"/>
        <w:rPr>
          <w:rFonts w:cstheme="minorHAnsi"/>
        </w:rPr>
      </w:pPr>
      <w:r w:rsidRPr="007F5F4C">
        <w:rPr>
          <w:rFonts w:cstheme="minorHAnsi"/>
          <w:b/>
          <w:bCs/>
          <w:noProof/>
        </w:rPr>
        <mc:AlternateContent>
          <mc:Choice Requires="wps">
            <w:drawing>
              <wp:anchor distT="45720" distB="45720" distL="114300" distR="114300" simplePos="0" relativeHeight="251658253" behindDoc="0" locked="0" layoutInCell="1" allowOverlap="1" wp14:anchorId="231920AD" wp14:editId="160741AD">
                <wp:simplePos x="0" y="0"/>
                <wp:positionH relativeFrom="column">
                  <wp:posOffset>477398</wp:posOffset>
                </wp:positionH>
                <wp:positionV relativeFrom="paragraph">
                  <wp:posOffset>23625</wp:posOffset>
                </wp:positionV>
                <wp:extent cx="3644900" cy="2322195"/>
                <wp:effectExtent l="0" t="0" r="12700" b="2095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2322195"/>
                        </a:xfrm>
                        <a:prstGeom prst="rect">
                          <a:avLst/>
                        </a:prstGeom>
                        <a:solidFill>
                          <a:srgbClr val="FFFFFF"/>
                        </a:solidFill>
                        <a:ln w="9525">
                          <a:solidFill>
                            <a:srgbClr val="000000"/>
                          </a:solidFill>
                          <a:miter lim="800000"/>
                          <a:headEnd/>
                          <a:tailEnd/>
                        </a:ln>
                      </wps:spPr>
                      <wps:txbx>
                        <w:txbxContent>
                          <w:p w14:paraId="40B58AFA" w14:textId="77777777" w:rsidR="00AD5C3A" w:rsidRDefault="00AD5C3A" w:rsidP="00AD5C3A">
                            <w:r w:rsidRPr="00913BD1">
                              <w:rPr>
                                <w:noProof/>
                              </w:rPr>
                              <w:drawing>
                                <wp:inline distT="0" distB="0" distL="0" distR="0" wp14:anchorId="0FA17DFA" wp14:editId="416A9B8A">
                                  <wp:extent cx="3498387" cy="2206752"/>
                                  <wp:effectExtent l="0" t="0" r="698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11287" cy="22148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920AD" id="_x0000_s1073" type="#_x0000_t202" style="position:absolute;margin-left:37.6pt;margin-top:1.85pt;width:287pt;height:182.8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">
                <v:textbox>
                  <w:txbxContent>
                    <w:p w14:paraId="40B58AFA" w14:textId="77777777" w:rsidR="00AD5C3A" w:rsidRDefault="00AD5C3A" w:rsidP="00AD5C3A">
                      <w:r w:rsidRPr="00913BD1">
                        <w:rPr>
                          <w:noProof/>
                        </w:rPr>
                        <w:drawing>
                          <wp:inline distT="0" distB="0" distL="0" distR="0" wp14:anchorId="0FA17DFA" wp14:editId="416A9B8A">
                            <wp:extent cx="3498387" cy="2206752"/>
                            <wp:effectExtent l="0" t="0" r="698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11287" cy="2214889"/>
                                    </a:xfrm>
                                    <a:prstGeom prst="rect">
                                      <a:avLst/>
                                    </a:prstGeom>
                                  </pic:spPr>
                                </pic:pic>
                              </a:graphicData>
                            </a:graphic>
                          </wp:inline>
                        </w:drawing>
                      </w:r>
                    </w:p>
                  </w:txbxContent>
                </v:textbox>
                <w10:wrap type="square"/>
              </v:shape>
            </w:pict>
          </mc:Fallback>
        </mc:AlternateContent>
      </w:r>
    </w:p>
    <w:p w14:paraId="4D8BE517" w14:textId="77777777" w:rsidR="00AD5C3A" w:rsidRPr="007F5F4C" w:rsidRDefault="00AD5C3A" w:rsidP="00AD5C3A">
      <w:pPr>
        <w:spacing w:after="0" w:line="240" w:lineRule="auto"/>
        <w:rPr>
          <w:rFonts w:cstheme="minorHAnsi"/>
        </w:rPr>
      </w:pPr>
    </w:p>
    <w:p w14:paraId="0AE08481" w14:textId="77777777" w:rsidR="00AD5C3A" w:rsidRPr="007F5F4C" w:rsidRDefault="00AD5C3A" w:rsidP="00AD5C3A">
      <w:pPr>
        <w:spacing w:after="0" w:line="240" w:lineRule="auto"/>
        <w:rPr>
          <w:rFonts w:cstheme="minorHAnsi"/>
        </w:rPr>
      </w:pPr>
    </w:p>
    <w:p w14:paraId="624807BA" w14:textId="77777777" w:rsidR="00AD5C3A" w:rsidRPr="007F5F4C" w:rsidRDefault="00AD5C3A" w:rsidP="00AD5C3A">
      <w:pPr>
        <w:spacing w:after="0" w:line="240" w:lineRule="auto"/>
        <w:rPr>
          <w:rFonts w:cstheme="minorHAnsi"/>
        </w:rPr>
      </w:pPr>
    </w:p>
    <w:p w14:paraId="005D53A0" w14:textId="77777777" w:rsidR="00AD5C3A" w:rsidRPr="007F5F4C" w:rsidRDefault="00AD5C3A" w:rsidP="00AD5C3A">
      <w:pPr>
        <w:spacing w:after="0" w:line="240" w:lineRule="auto"/>
        <w:rPr>
          <w:rFonts w:cstheme="minorHAnsi"/>
        </w:rPr>
      </w:pPr>
    </w:p>
    <w:p w14:paraId="175DC791" w14:textId="77777777" w:rsidR="00AD5C3A" w:rsidRPr="007F5F4C" w:rsidRDefault="00AD5C3A" w:rsidP="00AD5C3A">
      <w:pPr>
        <w:spacing w:after="0" w:line="240" w:lineRule="auto"/>
        <w:rPr>
          <w:rFonts w:cstheme="minorHAnsi"/>
        </w:rPr>
      </w:pPr>
    </w:p>
    <w:p w14:paraId="03BDC020" w14:textId="77777777" w:rsidR="00AD5C3A" w:rsidRPr="007F5F4C" w:rsidRDefault="00AD5C3A" w:rsidP="00AD5C3A">
      <w:pPr>
        <w:spacing w:after="0" w:line="240" w:lineRule="auto"/>
        <w:rPr>
          <w:rFonts w:cstheme="minorHAnsi"/>
        </w:rPr>
      </w:pPr>
    </w:p>
    <w:p w14:paraId="2180412F" w14:textId="77777777" w:rsidR="00AD5C3A" w:rsidRPr="007F5F4C" w:rsidRDefault="00AD5C3A" w:rsidP="00AD5C3A">
      <w:pPr>
        <w:spacing w:after="0" w:line="240" w:lineRule="auto"/>
        <w:rPr>
          <w:rFonts w:cstheme="minorHAnsi"/>
        </w:rPr>
      </w:pPr>
    </w:p>
    <w:p w14:paraId="50515E87" w14:textId="77777777" w:rsidR="00AD5C3A" w:rsidRPr="007F5F4C" w:rsidRDefault="00AD5C3A" w:rsidP="00AD5C3A">
      <w:pPr>
        <w:spacing w:after="0" w:line="240" w:lineRule="auto"/>
        <w:rPr>
          <w:rFonts w:cstheme="minorHAnsi"/>
        </w:rPr>
      </w:pPr>
    </w:p>
    <w:p w14:paraId="5CA444C5" w14:textId="77777777" w:rsidR="00AD5C3A" w:rsidRPr="007F5F4C" w:rsidRDefault="00AD5C3A" w:rsidP="00AD5C3A">
      <w:pPr>
        <w:spacing w:after="0" w:line="240" w:lineRule="auto"/>
        <w:rPr>
          <w:rFonts w:cstheme="minorHAnsi"/>
        </w:rPr>
      </w:pPr>
    </w:p>
    <w:p w14:paraId="24EF30B4" w14:textId="77777777" w:rsidR="00AD5C3A" w:rsidRPr="007F5F4C" w:rsidRDefault="00AD5C3A" w:rsidP="00AD5C3A">
      <w:pPr>
        <w:spacing w:after="0" w:line="240" w:lineRule="auto"/>
        <w:rPr>
          <w:rFonts w:cstheme="minorHAnsi"/>
        </w:rPr>
      </w:pPr>
    </w:p>
    <w:p w14:paraId="072C3BE4" w14:textId="77777777" w:rsidR="00AD5C3A" w:rsidRPr="007F5F4C" w:rsidRDefault="00AD5C3A" w:rsidP="00AD5C3A">
      <w:pPr>
        <w:spacing w:after="0" w:line="240" w:lineRule="auto"/>
        <w:rPr>
          <w:rFonts w:cstheme="minorHAnsi"/>
        </w:rPr>
      </w:pPr>
    </w:p>
    <w:p w14:paraId="47024CC7"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r w:rsidRPr="007F5F4C">
        <w:rPr>
          <w:rFonts w:asciiTheme="minorHAnsi" w:hAnsiTheme="minorHAnsi" w:cstheme="minorHAnsi"/>
          <w:noProof/>
          <w:sz w:val="22"/>
          <w:szCs w:val="22"/>
        </w:rPr>
        <mc:AlternateContent>
          <mc:Choice Requires="wps">
            <w:drawing>
              <wp:anchor distT="45720" distB="45720" distL="114300" distR="114300" simplePos="0" relativeHeight="251658252" behindDoc="0" locked="0" layoutInCell="1" allowOverlap="1" wp14:anchorId="2F6F3F7F" wp14:editId="59E3C713">
                <wp:simplePos x="0" y="0"/>
                <wp:positionH relativeFrom="margin">
                  <wp:posOffset>3733364</wp:posOffset>
                </wp:positionH>
                <wp:positionV relativeFrom="paragraph">
                  <wp:posOffset>-2679325</wp:posOffset>
                </wp:positionV>
                <wp:extent cx="3224530" cy="3187700"/>
                <wp:effectExtent l="0" t="0" r="1397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4530" cy="3187700"/>
                        </a:xfrm>
                        <a:prstGeom prst="rect">
                          <a:avLst/>
                        </a:prstGeom>
                        <a:solidFill>
                          <a:srgbClr val="FFFFFF"/>
                        </a:solidFill>
                        <a:ln w="9525">
                          <a:solidFill>
                            <a:srgbClr val="000000"/>
                          </a:solidFill>
                          <a:miter lim="800000"/>
                          <a:headEnd/>
                          <a:tailEnd/>
                        </a:ln>
                      </wps:spPr>
                      <wps:txbx>
                        <w:txbxContent>
                          <w:p w14:paraId="31DDCE0E" w14:textId="77777777" w:rsidR="00AD5C3A" w:rsidRDefault="00AD5C3A" w:rsidP="00AD5C3A">
                            <w:r>
                              <w:rPr>
                                <w:noProof/>
                              </w:rPr>
                              <w:drawing>
                                <wp:inline distT="0" distB="0" distL="0" distR="0" wp14:anchorId="2536CF85" wp14:editId="42C3F264">
                                  <wp:extent cx="3075277" cy="30297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1947" cy="303628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F3F7F" id="_x0000_s1074" type="#_x0000_t202" style="position:absolute;margin-left:293.95pt;margin-top:-210.95pt;width:253.9pt;height:251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">
                <v:textbox>
                  <w:txbxContent>
                    <w:p w14:paraId="31DDCE0E" w14:textId="77777777" w:rsidR="00AD5C3A" w:rsidRDefault="00AD5C3A" w:rsidP="00AD5C3A">
                      <w:r>
                        <w:rPr>
                          <w:noProof/>
                        </w:rPr>
                        <w:drawing>
                          <wp:inline distT="0" distB="0" distL="0" distR="0" wp14:anchorId="2536CF85" wp14:editId="42C3F264">
                            <wp:extent cx="3075277" cy="30297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1947" cy="3036283"/>
                                    </a:xfrm>
                                    <a:prstGeom prst="rect">
                                      <a:avLst/>
                                    </a:prstGeom>
                                    <a:noFill/>
                                    <a:ln>
                                      <a:noFill/>
                                    </a:ln>
                                  </pic:spPr>
                                </pic:pic>
                              </a:graphicData>
                            </a:graphic>
                          </wp:inline>
                        </w:drawing>
                      </w:r>
                    </w:p>
                  </w:txbxContent>
                </v:textbox>
                <w10:wrap type="square" anchorx="margin"/>
              </v:shape>
            </w:pict>
          </mc:Fallback>
        </mc:AlternateContent>
      </w:r>
    </w:p>
    <w:p w14:paraId="3E485BEA" w14:textId="77777777" w:rsidR="00AD5C3A" w:rsidRPr="007F5F4C"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78FAEFE1" w14:textId="2EF47503" w:rsidR="00AD5C3A" w:rsidRPr="007F5F4C" w:rsidRDefault="00AD5C3A" w:rsidP="00AD5C3A">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color w:val="212529"/>
          <w:sz w:val="22"/>
          <w:szCs w:val="22"/>
        </w:rPr>
        <mc:AlternateContent>
          <mc:Choice Requires="wps">
            <w:drawing>
              <wp:anchor distT="45720" distB="45720" distL="114300" distR="114300" simplePos="0" relativeHeight="251658254" behindDoc="0" locked="0" layoutInCell="1" allowOverlap="1" wp14:anchorId="1258F8E0" wp14:editId="7A505C19">
                <wp:simplePos x="0" y="0"/>
                <wp:positionH relativeFrom="column">
                  <wp:posOffset>2123845</wp:posOffset>
                </wp:positionH>
                <wp:positionV relativeFrom="paragraph">
                  <wp:posOffset>36195</wp:posOffset>
                </wp:positionV>
                <wp:extent cx="4602480" cy="1889760"/>
                <wp:effectExtent l="0" t="0" r="26670" b="1524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1889760"/>
                        </a:xfrm>
                        <a:prstGeom prst="rect">
                          <a:avLst/>
                        </a:prstGeom>
                        <a:solidFill>
                          <a:srgbClr val="FFFFFF"/>
                        </a:solidFill>
                        <a:ln w="9525">
                          <a:solidFill>
                            <a:srgbClr val="000000"/>
                          </a:solidFill>
                          <a:miter lim="800000"/>
                          <a:headEnd/>
                          <a:tailEnd/>
                        </a:ln>
                      </wps:spPr>
                      <wps:txbx>
                        <w:txbxContent>
                          <w:p w14:paraId="7236AE55" w14:textId="77777777" w:rsidR="00AD5C3A" w:rsidRDefault="00AD5C3A" w:rsidP="00AD5C3A">
                            <w:r>
                              <w:rPr>
                                <w:noProof/>
                              </w:rPr>
                              <w:drawing>
                                <wp:inline distT="0" distB="0" distL="0" distR="0" wp14:anchorId="36CAE213" wp14:editId="204FBBA9">
                                  <wp:extent cx="4387461" cy="1773936"/>
                                  <wp:effectExtent l="0" t="0" r="0" b="0"/>
                                  <wp:docPr id="15" name="Picture 1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8F8E0" id="_x0000_s1075" type="#_x0000_t202" style="position:absolute;margin-left:167.25pt;margin-top:2.85pt;width:362.4pt;height:148.8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">
                <v:textbox>
                  <w:txbxContent>
                    <w:p w14:paraId="7236AE55" w14:textId="77777777" w:rsidR="00AD5C3A" w:rsidRDefault="00AD5C3A" w:rsidP="00AD5C3A">
                      <w:r>
                        <w:rPr>
                          <w:noProof/>
                        </w:rPr>
                        <w:drawing>
                          <wp:inline distT="0" distB="0" distL="0" distR="0" wp14:anchorId="36CAE213" wp14:editId="204FBBA9">
                            <wp:extent cx="4387461" cy="1773936"/>
                            <wp:effectExtent l="0" t="0" r="0" b="0"/>
                            <wp:docPr id="15" name="Picture 1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7273" cy="1785990"/>
                                    </a:xfrm>
                                    <a:prstGeom prst="rect">
                                      <a:avLst/>
                                    </a:prstGeom>
                                    <a:noFill/>
                                    <a:ln>
                                      <a:noFill/>
                                    </a:ln>
                                  </pic:spPr>
                                </pic:pic>
                              </a:graphicData>
                            </a:graphic>
                          </wp:inline>
                        </w:drawing>
                      </w:r>
                    </w:p>
                  </w:txbxContent>
                </v:textbox>
                <w10:wrap type="square"/>
              </v:shape>
            </w:pict>
          </mc:Fallback>
        </mc:AlternateContent>
      </w:r>
      <w:r w:rsidRPr="007F5F4C">
        <w:rPr>
          <w:rFonts w:asciiTheme="minorHAnsi" w:hAnsiTheme="minorHAnsi" w:cstheme="minorHAnsi"/>
          <w:color w:val="212529"/>
          <w:sz w:val="22"/>
          <w:szCs w:val="22"/>
        </w:rPr>
        <w:t xml:space="preserve">Team Table </w:t>
      </w:r>
      <w:r w:rsidRPr="007F5F4C">
        <w:rPr>
          <w:rFonts w:asciiTheme="minorHAnsi" w:hAnsiTheme="minorHAnsi" w:cstheme="minorHAnsi"/>
          <w:b w:val="0"/>
          <w:bCs w:val="0"/>
          <w:color w:val="212529"/>
          <w:sz w:val="22"/>
          <w:szCs w:val="22"/>
        </w:rPr>
        <w:t xml:space="preserve">- </w:t>
      </w:r>
      <w:r w:rsidR="007D48D5" w:rsidRPr="007D48D5">
        <w:rPr>
          <w:rFonts w:asciiTheme="minorHAnsi" w:hAnsiTheme="minorHAnsi" w:cstheme="minorHAnsi"/>
          <w:b w:val="0"/>
          <w:bCs w:val="0"/>
          <w:color w:val="212529"/>
          <w:sz w:val="22"/>
          <w:szCs w:val="22"/>
        </w:rPr>
        <w:t>A user can choose whose comments (or data/analysis) to view using this feature</w:t>
      </w:r>
      <w:r w:rsidRPr="007F5F4C">
        <w:rPr>
          <w:rFonts w:asciiTheme="minorHAnsi" w:hAnsiTheme="minorHAnsi" w:cstheme="minorHAnsi"/>
          <w:b w:val="0"/>
          <w:bCs w:val="0"/>
          <w:color w:val="212529"/>
          <w:sz w:val="22"/>
          <w:szCs w:val="22"/>
        </w:rPr>
        <w:t>.</w:t>
      </w:r>
    </w:p>
    <w:p w14:paraId="4DD17CB4" w14:textId="77777777" w:rsidR="00AD5C3A" w:rsidRPr="007F5F4C" w:rsidRDefault="00AD5C3A" w:rsidP="00AD5C3A">
      <w:pPr>
        <w:pStyle w:val="NormalWeb"/>
        <w:shd w:val="clear" w:color="auto" w:fill="FFFFFF"/>
        <w:spacing w:before="0" w:beforeAutospacing="0"/>
        <w:rPr>
          <w:rFonts w:asciiTheme="minorHAnsi" w:hAnsiTheme="minorHAnsi" w:cstheme="minorHAnsi"/>
          <w:color w:val="212529"/>
          <w:sz w:val="22"/>
          <w:szCs w:val="22"/>
        </w:rPr>
      </w:pPr>
    </w:p>
    <w:p w14:paraId="78A9E9DE" w14:textId="77777777" w:rsidR="00AD5C3A" w:rsidRPr="007F5F4C" w:rsidRDefault="00AD5C3A" w:rsidP="00AD5C3A">
      <w:pPr>
        <w:pStyle w:val="NormalWeb"/>
        <w:shd w:val="clear" w:color="auto" w:fill="FFFFFF"/>
        <w:spacing w:before="0" w:beforeAutospacing="0"/>
        <w:rPr>
          <w:rFonts w:asciiTheme="minorHAnsi" w:hAnsiTheme="minorHAnsi" w:cstheme="minorHAnsi"/>
          <w:color w:val="212529"/>
          <w:sz w:val="22"/>
          <w:szCs w:val="22"/>
        </w:rPr>
      </w:pPr>
    </w:p>
    <w:p w14:paraId="297DD9BE" w14:textId="77777777" w:rsidR="00AD5C3A" w:rsidRPr="007F5F4C" w:rsidRDefault="00AD5C3A" w:rsidP="00AD5C3A">
      <w:pPr>
        <w:spacing w:after="0" w:line="240" w:lineRule="auto"/>
        <w:rPr>
          <w:rFonts w:cstheme="minorHAnsi"/>
        </w:rPr>
      </w:pPr>
    </w:p>
    <w:p w14:paraId="5C171DAC" w14:textId="77777777" w:rsidR="00AD5C3A" w:rsidRPr="007F5F4C" w:rsidRDefault="00AD5C3A" w:rsidP="00AD5C3A">
      <w:pPr>
        <w:spacing w:after="0" w:line="240" w:lineRule="auto"/>
        <w:rPr>
          <w:rFonts w:cstheme="minorHAnsi"/>
        </w:rPr>
      </w:pPr>
    </w:p>
    <w:p w14:paraId="7DDA2C8B" w14:textId="77777777" w:rsidR="00AD5C3A" w:rsidRPr="007F5F4C" w:rsidRDefault="00AD5C3A" w:rsidP="00AD5C3A">
      <w:pPr>
        <w:spacing w:after="0" w:line="240" w:lineRule="auto"/>
        <w:rPr>
          <w:rFonts w:cstheme="minorHAnsi"/>
        </w:rPr>
      </w:pPr>
    </w:p>
    <w:p w14:paraId="35EBC144" w14:textId="39BCDD95" w:rsidR="00AD5C3A" w:rsidRDefault="00AD5C3A" w:rsidP="00AD5C3A">
      <w:pPr>
        <w:spacing w:after="0" w:line="240" w:lineRule="auto"/>
        <w:rPr>
          <w:rFonts w:cstheme="minorHAnsi"/>
        </w:rPr>
      </w:pPr>
    </w:p>
    <w:p w14:paraId="1D8D61FE" w14:textId="77777777" w:rsidR="00417293" w:rsidRPr="007F5F4C" w:rsidRDefault="00417293" w:rsidP="00AD5C3A">
      <w:pPr>
        <w:spacing w:after="0" w:line="240" w:lineRule="auto"/>
        <w:rPr>
          <w:rFonts w:cstheme="minorHAnsi"/>
        </w:rPr>
      </w:pPr>
    </w:p>
    <w:p w14:paraId="30620F6B" w14:textId="08C2CE2B" w:rsidR="00AD5C3A" w:rsidRPr="007F5F4C" w:rsidRDefault="00AD5C3A" w:rsidP="00AD5C3A">
      <w:pPr>
        <w:spacing w:after="0" w:line="240" w:lineRule="auto"/>
        <w:rPr>
          <w:rFonts w:cstheme="minorHAnsi"/>
          <w:color w:val="212529"/>
        </w:rPr>
      </w:pPr>
      <w:r w:rsidRPr="007F5F4C">
        <w:rPr>
          <w:rFonts w:cstheme="minorHAnsi"/>
          <w:b/>
          <w:bCs/>
          <w:noProof/>
          <w:color w:val="212529"/>
        </w:rPr>
        <mc:AlternateContent>
          <mc:Choice Requires="wps">
            <w:drawing>
              <wp:anchor distT="45720" distB="45720" distL="114300" distR="114300" simplePos="0" relativeHeight="251658255" behindDoc="0" locked="0" layoutInCell="1" allowOverlap="1" wp14:anchorId="77EA2A28" wp14:editId="6D604321">
                <wp:simplePos x="0" y="0"/>
                <wp:positionH relativeFrom="margin">
                  <wp:posOffset>2168237</wp:posOffset>
                </wp:positionH>
                <wp:positionV relativeFrom="paragraph">
                  <wp:posOffset>52013</wp:posOffset>
                </wp:positionV>
                <wp:extent cx="4553585" cy="2852420"/>
                <wp:effectExtent l="0" t="0" r="18415" b="2413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3585" cy="2852420"/>
                        </a:xfrm>
                        <a:prstGeom prst="rect">
                          <a:avLst/>
                        </a:prstGeom>
                        <a:solidFill>
                          <a:srgbClr val="FFFFFF"/>
                        </a:solidFill>
                        <a:ln w="9525">
                          <a:solidFill>
                            <a:srgbClr val="000000"/>
                          </a:solidFill>
                          <a:miter lim="800000"/>
                          <a:headEnd/>
                          <a:tailEnd/>
                        </a:ln>
                      </wps:spPr>
                      <wps:txbx>
                        <w:txbxContent>
                          <w:p w14:paraId="2DDF042F" w14:textId="77777777" w:rsidR="00AD5C3A" w:rsidRDefault="00AD5C3A" w:rsidP="00AD5C3A">
                            <w:r w:rsidRPr="00B6761F">
                              <w:rPr>
                                <w:noProof/>
                              </w:rPr>
                              <w:drawing>
                                <wp:inline distT="0" distB="0" distL="0" distR="0" wp14:anchorId="5FB044FB" wp14:editId="08533D16">
                                  <wp:extent cx="4355333" cy="2755392"/>
                                  <wp:effectExtent l="0" t="0" r="762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05844" cy="278734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A2A28" id="_x0000_s1076" type="#_x0000_t202" style="position:absolute;margin-left:170.75pt;margin-top:4.1pt;width:358.55pt;height:224.6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">
                <v:textbox>
                  <w:txbxContent>
                    <w:p w14:paraId="2DDF042F" w14:textId="77777777" w:rsidR="00AD5C3A" w:rsidRDefault="00AD5C3A" w:rsidP="00AD5C3A">
                      <w:r w:rsidRPr="00B6761F">
                        <w:rPr>
                          <w:noProof/>
                        </w:rPr>
                        <w:drawing>
                          <wp:inline distT="0" distB="0" distL="0" distR="0" wp14:anchorId="5FB044FB" wp14:editId="08533D16">
                            <wp:extent cx="4355333" cy="2755392"/>
                            <wp:effectExtent l="0" t="0" r="762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05844" cy="2787348"/>
                                    </a:xfrm>
                                    <a:prstGeom prst="rect">
                                      <a:avLst/>
                                    </a:prstGeom>
                                  </pic:spPr>
                                </pic:pic>
                              </a:graphicData>
                            </a:graphic>
                          </wp:inline>
                        </w:drawing>
                      </w:r>
                    </w:p>
                  </w:txbxContent>
                </v:textbox>
                <w10:wrap type="square" anchorx="margin"/>
              </v:shape>
            </w:pict>
          </mc:Fallback>
        </mc:AlternateContent>
      </w:r>
      <w:r w:rsidRPr="007F5F4C">
        <w:rPr>
          <w:rFonts w:cstheme="minorHAnsi"/>
          <w:b/>
          <w:bCs/>
          <w:color w:val="212529"/>
        </w:rPr>
        <w:t>Using Data and Evidence</w:t>
      </w:r>
      <w:r w:rsidRPr="007F5F4C">
        <w:rPr>
          <w:rFonts w:cstheme="minorHAnsi"/>
          <w:color w:val="212529"/>
        </w:rPr>
        <w:t xml:space="preserve"> </w:t>
      </w:r>
      <w:r w:rsidR="00551119">
        <w:rPr>
          <w:rFonts w:cstheme="minorHAnsi"/>
          <w:color w:val="212529"/>
        </w:rPr>
        <w:t>–</w:t>
      </w:r>
      <w:r w:rsidRPr="007F5F4C">
        <w:rPr>
          <w:rFonts w:cstheme="minorHAnsi"/>
          <w:color w:val="212529"/>
        </w:rPr>
        <w:t xml:space="preserve"> </w:t>
      </w:r>
      <w:r w:rsidR="00551119">
        <w:rPr>
          <w:rFonts w:cstheme="minorHAnsi"/>
          <w:color w:val="212529"/>
        </w:rPr>
        <w:t>If the quanti</w:t>
      </w:r>
      <w:r w:rsidR="00674B74">
        <w:rPr>
          <w:rFonts w:cstheme="minorHAnsi"/>
          <w:color w:val="212529"/>
        </w:rPr>
        <w:t xml:space="preserve">tative observation is completed </w:t>
      </w:r>
      <w:r w:rsidR="002D54F5">
        <w:rPr>
          <w:rFonts w:cstheme="minorHAnsi"/>
          <w:color w:val="212529"/>
        </w:rPr>
        <w:t>before</w:t>
      </w:r>
      <w:r w:rsidR="00674B74">
        <w:rPr>
          <w:rFonts w:cstheme="minorHAnsi"/>
          <w:color w:val="212529"/>
        </w:rPr>
        <w:t xml:space="preserve"> the qualitative observation, t</w:t>
      </w:r>
      <w:r w:rsidRPr="007F5F4C">
        <w:rPr>
          <w:rFonts w:cstheme="minorHAnsi"/>
          <w:color w:val="212529"/>
        </w:rPr>
        <w:t xml:space="preserve">he observer can use data from the quantitative analysis to </w:t>
      </w:r>
      <w:r w:rsidR="005834A4">
        <w:rPr>
          <w:rFonts w:cstheme="minorHAnsi"/>
          <w:color w:val="212529"/>
        </w:rPr>
        <w:t xml:space="preserve">support comments made during qualitative observation, providing evidence-based feedback, recommendations, and </w:t>
      </w:r>
      <w:r w:rsidR="002D54F5" w:rsidRPr="002D54F5">
        <w:rPr>
          <w:rFonts w:cstheme="minorHAnsi"/>
          <w:color w:val="212529"/>
        </w:rPr>
        <w:t>coaching</w:t>
      </w:r>
      <w:r w:rsidRPr="007F5F4C">
        <w:rPr>
          <w:rFonts w:cstheme="minorHAnsi"/>
          <w:color w:val="212529"/>
        </w:rPr>
        <w:t xml:space="preserve">. </w:t>
      </w:r>
    </w:p>
    <w:p w14:paraId="3CF63AD0" w14:textId="77777777" w:rsidR="00AD5C3A" w:rsidRPr="007F5F4C" w:rsidRDefault="00AD5C3A" w:rsidP="00AD5C3A">
      <w:pPr>
        <w:pStyle w:val="NormalWeb"/>
        <w:shd w:val="clear" w:color="auto" w:fill="FFFFFF"/>
        <w:spacing w:before="0" w:beforeAutospacing="0"/>
        <w:rPr>
          <w:rFonts w:asciiTheme="minorHAnsi" w:hAnsiTheme="minorHAnsi" w:cstheme="minorHAnsi"/>
          <w:color w:val="212529"/>
          <w:sz w:val="22"/>
          <w:szCs w:val="22"/>
        </w:rPr>
      </w:pPr>
    </w:p>
    <w:p w14:paraId="4D3B0737" w14:textId="77777777" w:rsidR="00AD5C3A" w:rsidRPr="007F5F4C" w:rsidRDefault="00AD5C3A" w:rsidP="00AD5C3A">
      <w:pPr>
        <w:pStyle w:val="NormalWeb"/>
        <w:shd w:val="clear" w:color="auto" w:fill="FFFFFF"/>
        <w:spacing w:before="0" w:beforeAutospacing="0"/>
        <w:rPr>
          <w:rFonts w:asciiTheme="minorHAnsi" w:hAnsiTheme="minorHAnsi" w:cstheme="minorHAnsi"/>
          <w:color w:val="212529"/>
          <w:sz w:val="22"/>
          <w:szCs w:val="22"/>
        </w:rPr>
      </w:pPr>
    </w:p>
    <w:p w14:paraId="6C90B806" w14:textId="77777777" w:rsidR="00AD5C3A" w:rsidRPr="007F5F4C" w:rsidRDefault="00AD5C3A" w:rsidP="00AD5C3A">
      <w:pPr>
        <w:spacing w:after="0" w:line="240" w:lineRule="auto"/>
        <w:rPr>
          <w:rFonts w:cstheme="minorHAnsi"/>
        </w:rPr>
      </w:pPr>
    </w:p>
    <w:p w14:paraId="06F09F5E" w14:textId="77777777" w:rsidR="00AD5C3A" w:rsidRPr="007F5F4C" w:rsidRDefault="00AD5C3A" w:rsidP="00AD5C3A">
      <w:pPr>
        <w:spacing w:after="0" w:line="240" w:lineRule="auto"/>
        <w:rPr>
          <w:rFonts w:cstheme="minorHAnsi"/>
        </w:rPr>
      </w:pPr>
    </w:p>
    <w:p w14:paraId="581E7CE3" w14:textId="77777777" w:rsidR="00AD5C3A" w:rsidRPr="007F5F4C" w:rsidRDefault="00AD5C3A" w:rsidP="00AD5C3A">
      <w:pPr>
        <w:spacing w:after="0" w:line="240" w:lineRule="auto"/>
        <w:rPr>
          <w:rFonts w:cstheme="minorHAnsi"/>
        </w:rPr>
      </w:pPr>
    </w:p>
    <w:p w14:paraId="24AA02F5" w14:textId="77777777" w:rsidR="00AD5C3A" w:rsidRDefault="00AD5C3A" w:rsidP="00AD5C3A">
      <w:pPr>
        <w:pStyle w:val="Heading4"/>
        <w:shd w:val="clear" w:color="auto" w:fill="FFFFFF"/>
        <w:spacing w:before="0" w:beforeAutospacing="0"/>
        <w:rPr>
          <w:rFonts w:asciiTheme="minorHAnsi" w:hAnsiTheme="minorHAnsi" w:cstheme="minorHAnsi"/>
          <w:color w:val="212529"/>
          <w:sz w:val="22"/>
          <w:szCs w:val="22"/>
        </w:rPr>
      </w:pPr>
    </w:p>
    <w:p w14:paraId="44A85AEC" w14:textId="077B2045" w:rsidR="00720C8E" w:rsidRDefault="00AD5C3A" w:rsidP="00720C8E">
      <w:pPr>
        <w:pStyle w:val="Heading4"/>
        <w:shd w:val="clear" w:color="auto" w:fill="FFFFFF"/>
        <w:spacing w:before="0" w:beforeAutospacing="0" w:after="0" w:afterAutospacing="0"/>
        <w:rPr>
          <w:rFonts w:asciiTheme="minorHAnsi" w:hAnsiTheme="minorHAnsi" w:cstheme="minorHAnsi"/>
          <w:b w:val="0"/>
          <w:bCs w:val="0"/>
          <w:color w:val="212529"/>
          <w:sz w:val="22"/>
          <w:szCs w:val="22"/>
        </w:rPr>
      </w:pPr>
      <w:r w:rsidRPr="007F5F4C">
        <w:rPr>
          <w:rFonts w:asciiTheme="minorHAnsi" w:hAnsiTheme="minorHAnsi" w:cstheme="minorHAnsi"/>
          <w:noProof/>
          <w:sz w:val="22"/>
          <w:szCs w:val="22"/>
        </w:rPr>
        <w:lastRenderedPageBreak/>
        <mc:AlternateContent>
          <mc:Choice Requires="wps">
            <w:drawing>
              <wp:anchor distT="45720" distB="45720" distL="114300" distR="114300" simplePos="0" relativeHeight="251658256" behindDoc="0" locked="0" layoutInCell="1" allowOverlap="1" wp14:anchorId="20FC39E8" wp14:editId="074648EF">
                <wp:simplePos x="0" y="0"/>
                <wp:positionH relativeFrom="margin">
                  <wp:posOffset>3280770</wp:posOffset>
                </wp:positionH>
                <wp:positionV relativeFrom="paragraph">
                  <wp:posOffset>275001</wp:posOffset>
                </wp:positionV>
                <wp:extent cx="3444240" cy="3425825"/>
                <wp:effectExtent l="0" t="0" r="22860" b="2222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3425825"/>
                        </a:xfrm>
                        <a:prstGeom prst="rect">
                          <a:avLst/>
                        </a:prstGeom>
                        <a:solidFill>
                          <a:srgbClr val="FFFFFF"/>
                        </a:solidFill>
                        <a:ln w="9525">
                          <a:solidFill>
                            <a:srgbClr val="000000"/>
                          </a:solidFill>
                          <a:miter lim="800000"/>
                          <a:headEnd/>
                          <a:tailEnd/>
                        </a:ln>
                      </wps:spPr>
                      <wps:txbx>
                        <w:txbxContent>
                          <w:p w14:paraId="7C5B17AE" w14:textId="77777777" w:rsidR="00AD5C3A" w:rsidRDefault="00AD5C3A" w:rsidP="00AD5C3A">
                            <w:r>
                              <w:rPr>
                                <w:noProof/>
                              </w:rPr>
                              <w:drawing>
                                <wp:inline distT="0" distB="0" distL="0" distR="0" wp14:anchorId="4DA8723C" wp14:editId="523343BC">
                                  <wp:extent cx="3278060" cy="3267456"/>
                                  <wp:effectExtent l="0" t="0" r="0" b="9525"/>
                                  <wp:docPr id="53" name="Picture 5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social media pos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290473" cy="327982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C39E8" id="_x0000_s1077" type="#_x0000_t202" style="position:absolute;margin-left:258.35pt;margin-top:21.65pt;width:271.2pt;height:269.7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">
                <v:textbox>
                  <w:txbxContent>
                    <w:p w14:paraId="7C5B17AE" w14:textId="77777777" w:rsidR="00AD5C3A" w:rsidRDefault="00AD5C3A" w:rsidP="00AD5C3A">
                      <w:r>
                        <w:rPr>
                          <w:noProof/>
                        </w:rPr>
                        <w:drawing>
                          <wp:inline distT="0" distB="0" distL="0" distR="0" wp14:anchorId="4DA8723C" wp14:editId="523343BC">
                            <wp:extent cx="3278060" cy="3267456"/>
                            <wp:effectExtent l="0" t="0" r="0" b="9525"/>
                            <wp:docPr id="53" name="Picture 5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screenshot of a social media pos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290473" cy="3279828"/>
                                    </a:xfrm>
                                    <a:prstGeom prst="rect">
                                      <a:avLst/>
                                    </a:prstGeom>
                                  </pic:spPr>
                                </pic:pic>
                              </a:graphicData>
                            </a:graphic>
                          </wp:inline>
                        </w:drawing>
                      </w:r>
                    </w:p>
                  </w:txbxContent>
                </v:textbox>
                <w10:wrap type="square" anchorx="margin"/>
              </v:shape>
            </w:pict>
          </mc:Fallback>
        </mc:AlternateContent>
      </w:r>
      <w:r w:rsidRPr="007F5F4C">
        <w:rPr>
          <w:rFonts w:asciiTheme="minorHAnsi" w:hAnsiTheme="minorHAnsi" w:cstheme="minorHAnsi"/>
          <w:color w:val="212529"/>
          <w:sz w:val="22"/>
          <w:szCs w:val="22"/>
        </w:rPr>
        <w:t>Summative Comments and Summative Forms</w:t>
      </w:r>
      <w:r w:rsidRPr="007F5F4C">
        <w:rPr>
          <w:rFonts w:asciiTheme="minorHAnsi" w:hAnsiTheme="minorHAnsi" w:cstheme="minorHAnsi"/>
          <w:b w:val="0"/>
          <w:bCs w:val="0"/>
          <w:color w:val="212529"/>
          <w:sz w:val="22"/>
          <w:szCs w:val="22"/>
        </w:rPr>
        <w:t xml:space="preserve"> </w:t>
      </w:r>
    </w:p>
    <w:p w14:paraId="1FE93025" w14:textId="74D5FCED" w:rsidR="00AD5C3A" w:rsidRPr="007F5F4C" w:rsidRDefault="00AD5C3A" w:rsidP="00720C8E">
      <w:pPr>
        <w:pStyle w:val="Heading4"/>
        <w:shd w:val="clear" w:color="auto" w:fill="FFFFFF"/>
        <w:spacing w:before="0" w:beforeAutospacing="0" w:after="0" w:afterAutospacing="0"/>
        <w:rPr>
          <w:rFonts w:asciiTheme="minorHAnsi" w:hAnsiTheme="minorHAnsi" w:cstheme="minorHAnsi"/>
          <w:b w:val="0"/>
          <w:bCs w:val="0"/>
          <w:color w:val="212529"/>
          <w:sz w:val="22"/>
          <w:szCs w:val="22"/>
        </w:rPr>
      </w:pPr>
      <w:r w:rsidRPr="007F5F4C">
        <w:rPr>
          <w:rFonts w:asciiTheme="minorHAnsi" w:hAnsiTheme="minorHAnsi" w:cstheme="minorHAnsi"/>
          <w:b w:val="0"/>
          <w:bCs w:val="0"/>
          <w:color w:val="212529"/>
          <w:sz w:val="22"/>
          <w:szCs w:val="22"/>
        </w:rPr>
        <w:t xml:space="preserve">When the observation is over, the observer can add </w:t>
      </w:r>
      <w:r w:rsidRPr="007F5F4C">
        <w:rPr>
          <w:rFonts w:asciiTheme="minorHAnsi" w:hAnsiTheme="minorHAnsi" w:cstheme="minorHAnsi"/>
          <w:b w:val="0"/>
          <w:bCs w:val="0"/>
          <w:i/>
          <w:iCs/>
          <w:color w:val="212529"/>
          <w:sz w:val="22"/>
          <w:szCs w:val="22"/>
        </w:rPr>
        <w:t>Summative Comments</w:t>
      </w:r>
      <w:r w:rsidRPr="007F5F4C">
        <w:rPr>
          <w:rFonts w:asciiTheme="minorHAnsi" w:hAnsiTheme="minorHAnsi" w:cstheme="minorHAnsi"/>
          <w:b w:val="0"/>
          <w:bCs w:val="0"/>
          <w:color w:val="212529"/>
          <w:sz w:val="22"/>
          <w:szCs w:val="22"/>
        </w:rPr>
        <w:t xml:space="preserve"> and/or fill in up to three </w:t>
      </w:r>
      <w:r w:rsidRPr="007F5F4C">
        <w:rPr>
          <w:rFonts w:asciiTheme="minorHAnsi" w:hAnsiTheme="minorHAnsi" w:cstheme="minorHAnsi"/>
          <w:b w:val="0"/>
          <w:bCs w:val="0"/>
          <w:i/>
          <w:iCs/>
          <w:color w:val="212529"/>
          <w:sz w:val="22"/>
          <w:szCs w:val="22"/>
        </w:rPr>
        <w:t>Summative Forms</w:t>
      </w:r>
      <w:r w:rsidRPr="007F5F4C">
        <w:rPr>
          <w:rFonts w:asciiTheme="minorHAnsi" w:hAnsiTheme="minorHAnsi" w:cstheme="minorHAnsi"/>
          <w:b w:val="0"/>
          <w:bCs w:val="0"/>
          <w:color w:val="212529"/>
          <w:sz w:val="22"/>
          <w:szCs w:val="22"/>
        </w:rPr>
        <w:t xml:space="preserve"> to share with the observation team.</w:t>
      </w:r>
    </w:p>
    <w:p w14:paraId="4FE8D1D5" w14:textId="77777777" w:rsidR="00AD5C3A" w:rsidRDefault="00AD5C3A" w:rsidP="00AD5C3A">
      <w:pPr>
        <w:pStyle w:val="Heading4"/>
        <w:shd w:val="clear" w:color="auto" w:fill="FFFFFF"/>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sz w:val="22"/>
          <w:szCs w:val="22"/>
        </w:rPr>
        <mc:AlternateContent>
          <mc:Choice Requires="wps">
            <w:drawing>
              <wp:anchor distT="45720" distB="45720" distL="114300" distR="114300" simplePos="0" relativeHeight="251658257" behindDoc="0" locked="0" layoutInCell="1" allowOverlap="1" wp14:anchorId="2E68AF86" wp14:editId="01227216">
                <wp:simplePos x="0" y="0"/>
                <wp:positionH relativeFrom="column">
                  <wp:posOffset>291977</wp:posOffset>
                </wp:positionH>
                <wp:positionV relativeFrom="paragraph">
                  <wp:posOffset>543193</wp:posOffset>
                </wp:positionV>
                <wp:extent cx="3194050" cy="2377440"/>
                <wp:effectExtent l="0" t="0" r="25400" b="2286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2377440"/>
                        </a:xfrm>
                        <a:prstGeom prst="rect">
                          <a:avLst/>
                        </a:prstGeom>
                        <a:solidFill>
                          <a:srgbClr val="FFFFFF"/>
                        </a:solidFill>
                        <a:ln w="9525">
                          <a:solidFill>
                            <a:srgbClr val="000000"/>
                          </a:solidFill>
                          <a:miter lim="800000"/>
                          <a:headEnd/>
                          <a:tailEnd/>
                        </a:ln>
                      </wps:spPr>
                      <wps:txbx>
                        <w:txbxContent>
                          <w:p w14:paraId="13BA5845" w14:textId="77777777" w:rsidR="00AD5C3A" w:rsidRDefault="00AD5C3A" w:rsidP="00AD5C3A">
                            <w:r>
                              <w:rPr>
                                <w:noProof/>
                              </w:rPr>
                              <w:drawing>
                                <wp:inline distT="0" distB="0" distL="0" distR="0" wp14:anchorId="6ED901CA" wp14:editId="1626A177">
                                  <wp:extent cx="3023541" cy="2237232"/>
                                  <wp:effectExtent l="0" t="0" r="5715" b="0"/>
                                  <wp:docPr id="52" name="Picture 5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screenshot of a cell phon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065611" cy="226836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8AF86" id="_x0000_s1078" type="#_x0000_t202" style="position:absolute;margin-left:23pt;margin-top:42.75pt;width:251.5pt;height:187.2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">
                <v:textbox>
                  <w:txbxContent>
                    <w:p w14:paraId="13BA5845" w14:textId="77777777" w:rsidR="00AD5C3A" w:rsidRDefault="00AD5C3A" w:rsidP="00AD5C3A">
                      <w:r>
                        <w:rPr>
                          <w:noProof/>
                        </w:rPr>
                        <w:drawing>
                          <wp:inline distT="0" distB="0" distL="0" distR="0" wp14:anchorId="6ED901CA" wp14:editId="1626A177">
                            <wp:extent cx="3023541" cy="2237232"/>
                            <wp:effectExtent l="0" t="0" r="5715" b="0"/>
                            <wp:docPr id="52" name="Picture 5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screenshot of a cell phon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065611" cy="2268361"/>
                                    </a:xfrm>
                                    <a:prstGeom prst="rect">
                                      <a:avLst/>
                                    </a:prstGeom>
                                  </pic:spPr>
                                </pic:pic>
                              </a:graphicData>
                            </a:graphic>
                          </wp:inline>
                        </w:drawing>
                      </w:r>
                    </w:p>
                  </w:txbxContent>
                </v:textbox>
                <w10:wrap type="square"/>
              </v:shape>
            </w:pict>
          </mc:Fallback>
        </mc:AlternateContent>
      </w:r>
    </w:p>
    <w:p w14:paraId="31C6C2C7" w14:textId="77777777" w:rsidR="00AD5C3A" w:rsidRDefault="00AD5C3A" w:rsidP="00AD5C3A">
      <w:pPr>
        <w:pStyle w:val="Heading4"/>
        <w:shd w:val="clear" w:color="auto" w:fill="FFFFFF"/>
        <w:spacing w:before="0" w:beforeAutospacing="0"/>
        <w:rPr>
          <w:rFonts w:asciiTheme="minorHAnsi" w:hAnsiTheme="minorHAnsi" w:cstheme="minorHAnsi"/>
          <w:b w:val="0"/>
          <w:bCs w:val="0"/>
          <w:color w:val="212529"/>
          <w:sz w:val="22"/>
          <w:szCs w:val="22"/>
        </w:rPr>
      </w:pPr>
    </w:p>
    <w:p w14:paraId="312B2370" w14:textId="5910FD0C" w:rsidR="00AD5C3A" w:rsidRPr="007F5F4C" w:rsidRDefault="00AD5C3A" w:rsidP="00AD5C3A">
      <w:pPr>
        <w:rPr>
          <w:rFonts w:cstheme="minorHAnsi"/>
        </w:rPr>
      </w:pPr>
      <w:r w:rsidRPr="007F5F4C">
        <w:rPr>
          <w:rFonts w:cstheme="minorHAnsi"/>
          <w:b/>
          <w:bCs/>
        </w:rPr>
        <w:t xml:space="preserve">Suggested Uses </w:t>
      </w:r>
      <w:r w:rsidRPr="007F5F4C">
        <w:rPr>
          <w:rFonts w:cstheme="minorHAnsi"/>
        </w:rPr>
        <w:t>- The team member</w:t>
      </w:r>
      <w:r w:rsidR="008C3E5B">
        <w:rPr>
          <w:rFonts w:cstheme="minorHAnsi"/>
        </w:rPr>
        <w:t>'</w:t>
      </w:r>
      <w:r w:rsidRPr="007F5F4C">
        <w:rPr>
          <w:rFonts w:cstheme="minorHAnsi"/>
        </w:rPr>
        <w:t>s qualitative analysis might be useful regarding:</w:t>
      </w:r>
    </w:p>
    <w:p w14:paraId="5EFB3CAD" w14:textId="77777777"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 xml:space="preserve">The teaching observation of a fieldwork student or student-teacher by the teacher preparation program supervisor - After the observation, the qualitative analysis page is available to the student-teacher, who can view comments, respond to post-questions, post their reactions and commentary, and fill out the self-reflective </w:t>
      </w:r>
      <w:r w:rsidRPr="007F5F4C">
        <w:rPr>
          <w:rFonts w:cstheme="minorHAnsi"/>
          <w:i/>
          <w:iCs/>
        </w:rPr>
        <w:t>Summative Form</w:t>
      </w:r>
      <w:r w:rsidRPr="007F5F4C">
        <w:rPr>
          <w:rFonts w:cstheme="minorHAnsi"/>
        </w:rPr>
        <w:t xml:space="preserve">(s). </w:t>
      </w:r>
    </w:p>
    <w:p w14:paraId="6753B381" w14:textId="4F6567EB"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When using video for the observation, team interaction and communication can be enhanced</w:t>
      </w:r>
      <w:r w:rsidR="005834A4">
        <w:rPr>
          <w:rFonts w:cstheme="minorHAnsi"/>
        </w:rPr>
        <w:t>,</w:t>
      </w:r>
      <w:r w:rsidRPr="007F5F4C">
        <w:rPr>
          <w:rFonts w:cstheme="minorHAnsi"/>
        </w:rPr>
        <w:t xml:space="preserve"> as any team member can do a qualitative analysis of that lesson and view any other team member</w:t>
      </w:r>
      <w:r w:rsidR="008C3E5B">
        <w:rPr>
          <w:rFonts w:cstheme="minorHAnsi"/>
        </w:rPr>
        <w:t>'</w:t>
      </w:r>
      <w:r w:rsidRPr="007F5F4C">
        <w:rPr>
          <w:rFonts w:cstheme="minorHAnsi"/>
        </w:rPr>
        <w:t>s running commentary and summative comments.</w:t>
      </w:r>
    </w:p>
    <w:p w14:paraId="111A42F8" w14:textId="77777777"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When using video, all comments are linked to specific video segments so the viewer can see any particular action as it occurred in the classroom.</w:t>
      </w:r>
    </w:p>
    <w:p w14:paraId="3787D52C" w14:textId="057829A1"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Methods of teaching instructors can view the video of pre-service teachers implementing suggested strategies, view pre-service teachers</w:t>
      </w:r>
      <w:r w:rsidR="008C3E5B">
        <w:rPr>
          <w:rFonts w:cstheme="minorHAnsi"/>
        </w:rPr>
        <w:t>'</w:t>
      </w:r>
      <w:r w:rsidRPr="007F5F4C">
        <w:rPr>
          <w:rFonts w:cstheme="minorHAnsi"/>
        </w:rPr>
        <w:t xml:space="preserve"> analyses and reflections, </w:t>
      </w:r>
      <w:r w:rsidR="006E7952">
        <w:rPr>
          <w:rFonts w:cstheme="minorHAnsi"/>
        </w:rPr>
        <w:t>and</w:t>
      </w:r>
      <w:r w:rsidRPr="007F5F4C">
        <w:rPr>
          <w:rFonts w:cstheme="minorHAnsi"/>
        </w:rPr>
        <w:t xml:space="preserve"> add their comments or suggestions.</w:t>
      </w:r>
    </w:p>
    <w:p w14:paraId="7109D1D9" w14:textId="4BFF6FB9"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For a classroom teacher</w:t>
      </w:r>
      <w:r w:rsidR="008C3E5B">
        <w:rPr>
          <w:rFonts w:cstheme="minorHAnsi"/>
        </w:rPr>
        <w:t>'</w:t>
      </w:r>
      <w:r w:rsidRPr="007F5F4C">
        <w:rPr>
          <w:rFonts w:cstheme="minorHAnsi"/>
        </w:rPr>
        <w:t xml:space="preserve">s yearly observation, a teacher can capture a video of their teaching and complete a self-analysis while an administrator </w:t>
      </w:r>
      <w:r w:rsidR="00B92D3F">
        <w:rPr>
          <w:rFonts w:cstheme="minorHAnsi"/>
        </w:rPr>
        <w:t>adds</w:t>
      </w:r>
      <w:r w:rsidRPr="007F5F4C">
        <w:rPr>
          <w:rFonts w:cstheme="minorHAnsi"/>
        </w:rPr>
        <w:t xml:space="preserve"> their </w:t>
      </w:r>
      <w:r w:rsidR="00B92D3F">
        <w:rPr>
          <w:rFonts w:cstheme="minorHAnsi"/>
        </w:rPr>
        <w:t>observation</w:t>
      </w:r>
      <w:r w:rsidRPr="007F5F4C">
        <w:rPr>
          <w:rFonts w:cstheme="minorHAnsi"/>
        </w:rPr>
        <w:t xml:space="preserve">, merging their commentary with </w:t>
      </w:r>
      <w:r w:rsidR="00B92D3F">
        <w:rPr>
          <w:rFonts w:cstheme="minorHAnsi"/>
        </w:rPr>
        <w:t>the teacher</w:t>
      </w:r>
      <w:r w:rsidR="008C3E5B">
        <w:rPr>
          <w:rFonts w:cstheme="minorHAnsi"/>
        </w:rPr>
        <w:t>'</w:t>
      </w:r>
      <w:r w:rsidR="00B92D3F">
        <w:rPr>
          <w:rFonts w:cstheme="minorHAnsi"/>
        </w:rPr>
        <w:t>s</w:t>
      </w:r>
      <w:r w:rsidRPr="007F5F4C">
        <w:rPr>
          <w:rFonts w:cstheme="minorHAnsi"/>
        </w:rPr>
        <w:t>. A conversation then follows this whole process. When using video, comments are linked to the video, making it easy to locate any part of the observation and showcase events being discussed, enhancing feedback and coaching sessions.</w:t>
      </w:r>
    </w:p>
    <w:p w14:paraId="20C45C02" w14:textId="1D83B1DA" w:rsidR="00AD5C3A" w:rsidRPr="007F5F4C" w:rsidRDefault="00AD5C3A" w:rsidP="00AD5C3A">
      <w:pPr>
        <w:pStyle w:val="ListParagraph"/>
        <w:numPr>
          <w:ilvl w:val="0"/>
          <w:numId w:val="1"/>
        </w:numPr>
        <w:spacing w:after="0" w:line="240" w:lineRule="auto"/>
        <w:rPr>
          <w:rFonts w:cstheme="minorHAnsi"/>
        </w:rPr>
      </w:pPr>
      <w:r w:rsidRPr="007F5F4C">
        <w:rPr>
          <w:rFonts w:cstheme="minorHAnsi"/>
        </w:rPr>
        <w:t>Research team members can share data and analysis screens by printing the data and analysis screens or exporting the raw data to a .</w:t>
      </w:r>
      <w:proofErr w:type="spellStart"/>
      <w:r w:rsidRPr="007F5F4C">
        <w:rPr>
          <w:rFonts w:cstheme="minorHAnsi"/>
        </w:rPr>
        <w:t>xls</w:t>
      </w:r>
      <w:proofErr w:type="spellEnd"/>
      <w:r w:rsidRPr="007F5F4C">
        <w:rPr>
          <w:rFonts w:cstheme="minorHAnsi"/>
        </w:rPr>
        <w:t xml:space="preserve"> spreadsheet for more refined and custom analysis. </w:t>
      </w:r>
    </w:p>
    <w:p w14:paraId="280A7B0A" w14:textId="77777777" w:rsidR="00AD5C3A" w:rsidRPr="007F5F4C" w:rsidRDefault="00AD5C3A" w:rsidP="00AD5C3A">
      <w:pPr>
        <w:pStyle w:val="Heading4"/>
        <w:shd w:val="clear" w:color="auto" w:fill="FFFFFF"/>
        <w:spacing w:before="0" w:beforeAutospacing="0"/>
        <w:rPr>
          <w:rFonts w:asciiTheme="minorHAnsi" w:hAnsiTheme="minorHAnsi" w:cstheme="minorHAnsi"/>
          <w:b w:val="0"/>
          <w:bCs w:val="0"/>
          <w:color w:val="212529"/>
          <w:sz w:val="22"/>
          <w:szCs w:val="22"/>
        </w:rPr>
      </w:pPr>
    </w:p>
    <w:p w14:paraId="24010EDA" w14:textId="706F5EBE" w:rsidR="006665C3" w:rsidRDefault="006665C3" w:rsidP="00956452">
      <w:pPr>
        <w:pStyle w:val="Heading4"/>
        <w:shd w:val="clear" w:color="auto" w:fill="FFFFFF"/>
        <w:spacing w:before="0" w:beforeAutospacing="0"/>
        <w:rPr>
          <w:rFonts w:ascii="Arial" w:hAnsi="Arial" w:cs="Arial"/>
          <w:b w:val="0"/>
          <w:bCs w:val="0"/>
          <w:color w:val="212529"/>
          <w:sz w:val="22"/>
          <w:szCs w:val="22"/>
        </w:rPr>
      </w:pPr>
    </w:p>
    <w:p w14:paraId="7B92A1B2" w14:textId="43522179" w:rsidR="008706D4" w:rsidRDefault="008706D4" w:rsidP="00956452">
      <w:pPr>
        <w:pStyle w:val="Heading4"/>
        <w:shd w:val="clear" w:color="auto" w:fill="FFFFFF"/>
        <w:spacing w:before="0" w:beforeAutospacing="0"/>
        <w:rPr>
          <w:rFonts w:ascii="Arial" w:hAnsi="Arial" w:cs="Arial"/>
          <w:b w:val="0"/>
          <w:bCs w:val="0"/>
          <w:color w:val="212529"/>
          <w:sz w:val="22"/>
          <w:szCs w:val="22"/>
        </w:rPr>
      </w:pPr>
    </w:p>
    <w:p w14:paraId="40DB09E1" w14:textId="77777777" w:rsidR="008706D4" w:rsidRDefault="008706D4" w:rsidP="00956452">
      <w:pPr>
        <w:pStyle w:val="Heading4"/>
        <w:shd w:val="clear" w:color="auto" w:fill="FFFFFF"/>
        <w:spacing w:before="0" w:beforeAutospacing="0"/>
        <w:rPr>
          <w:rFonts w:ascii="Arial" w:hAnsi="Arial" w:cs="Arial"/>
          <w:b w:val="0"/>
          <w:bCs w:val="0"/>
          <w:color w:val="212529"/>
          <w:sz w:val="22"/>
          <w:szCs w:val="22"/>
        </w:rPr>
      </w:pPr>
    </w:p>
    <w:p w14:paraId="73655A10" w14:textId="1822889A" w:rsidR="00F21885" w:rsidRDefault="00F21885" w:rsidP="00F21885">
      <w:pPr>
        <w:pStyle w:val="Heading4"/>
        <w:shd w:val="clear" w:color="auto" w:fill="FFFFFF"/>
        <w:spacing w:before="0" w:beforeAutospacing="0" w:after="0" w:afterAutospacing="0"/>
        <w:rPr>
          <w:rFonts w:ascii="Arial" w:hAnsi="Arial" w:cs="Arial"/>
          <w:sz w:val="22"/>
          <w:szCs w:val="22"/>
        </w:rPr>
      </w:pPr>
    </w:p>
    <w:p w14:paraId="123D1878" w14:textId="77777777" w:rsidR="00F21885" w:rsidRDefault="00F21885" w:rsidP="00F21885">
      <w:pPr>
        <w:pStyle w:val="Heading4"/>
        <w:shd w:val="clear" w:color="auto" w:fill="FFFFFF"/>
        <w:spacing w:before="0" w:beforeAutospacing="0" w:after="0" w:afterAutospacing="0"/>
        <w:rPr>
          <w:rFonts w:ascii="Arial" w:hAnsi="Arial" w:cs="Arial"/>
          <w:sz w:val="22"/>
          <w:szCs w:val="22"/>
        </w:rPr>
      </w:pPr>
    </w:p>
    <w:p w14:paraId="4CE0626C" w14:textId="77777777" w:rsidR="00F21885" w:rsidRDefault="00F21885" w:rsidP="00F21885">
      <w:pPr>
        <w:pStyle w:val="Heading4"/>
        <w:shd w:val="clear" w:color="auto" w:fill="FFFFFF"/>
        <w:spacing w:before="0" w:beforeAutospacing="0" w:after="0" w:afterAutospacing="0"/>
        <w:rPr>
          <w:rFonts w:ascii="Arial" w:hAnsi="Arial" w:cs="Arial"/>
          <w:sz w:val="22"/>
          <w:szCs w:val="22"/>
        </w:rPr>
      </w:pPr>
      <w:r w:rsidRPr="002A055C">
        <w:rPr>
          <w:rFonts w:asciiTheme="minorHAnsi" w:hAnsiTheme="minorHAnsi" w:cstheme="minorHAnsi"/>
          <w:b w:val="0"/>
          <w:bCs w:val="0"/>
          <w:noProof/>
          <w:color w:val="212529"/>
          <w:sz w:val="22"/>
          <w:szCs w:val="22"/>
        </w:rPr>
        <w:lastRenderedPageBreak/>
        <mc:AlternateContent>
          <mc:Choice Requires="wps">
            <w:drawing>
              <wp:anchor distT="45720" distB="45720" distL="114300" distR="114300" simplePos="0" relativeHeight="251658261" behindDoc="0" locked="0" layoutInCell="1" allowOverlap="1" wp14:anchorId="10781D6D" wp14:editId="6B0D87CE">
                <wp:simplePos x="0" y="0"/>
                <wp:positionH relativeFrom="margin">
                  <wp:posOffset>26670</wp:posOffset>
                </wp:positionH>
                <wp:positionV relativeFrom="paragraph">
                  <wp:posOffset>420</wp:posOffset>
                </wp:positionV>
                <wp:extent cx="6845300" cy="286385"/>
                <wp:effectExtent l="0" t="0" r="12700" b="1841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286385"/>
                        </a:xfrm>
                        <a:prstGeom prst="rect">
                          <a:avLst/>
                        </a:prstGeom>
                        <a:solidFill>
                          <a:schemeClr val="bg2">
                            <a:lumMod val="90000"/>
                          </a:schemeClr>
                        </a:solidFill>
                        <a:ln w="9525">
                          <a:solidFill>
                            <a:srgbClr val="000000"/>
                          </a:solidFill>
                          <a:miter lim="800000"/>
                          <a:headEnd/>
                          <a:tailEnd/>
                        </a:ln>
                      </wps:spPr>
                      <wps:txbx>
                        <w:txbxContent>
                          <w:p w14:paraId="64468D6F" w14:textId="77777777" w:rsidR="00F21885" w:rsidRPr="00956452" w:rsidRDefault="00F21885" w:rsidP="00F21885">
                            <w:pPr>
                              <w:jc w:val="center"/>
                              <w:rPr>
                                <w:rFonts w:ascii="Arial" w:hAnsi="Arial" w:cs="Arial"/>
                                <w:b/>
                                <w:bCs/>
                              </w:rPr>
                            </w:pPr>
                            <w:r w:rsidRPr="00956452">
                              <w:rPr>
                                <w:rFonts w:ascii="Arial" w:hAnsi="Arial" w:cs="Arial"/>
                                <w:b/>
                                <w:bCs/>
                              </w:rPr>
                              <w:t xml:space="preserve">The Quantitative Mode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81D6D" id="_x0000_s1079" type="#_x0000_t202" style="position:absolute;margin-left:2.1pt;margin-top:.05pt;width:539pt;height:22.5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" fillcolor="#cfcdcd [2894]">
                <v:textbox>
                  <w:txbxContent>
                    <w:p w14:paraId="64468D6F" w14:textId="77777777" w:rsidR="00F21885" w:rsidRPr="00956452" w:rsidRDefault="00F21885" w:rsidP="00F21885">
                      <w:pPr>
                        <w:jc w:val="center"/>
                        <w:rPr>
                          <w:rFonts w:ascii="Arial" w:hAnsi="Arial" w:cs="Arial"/>
                          <w:b/>
                          <w:bCs/>
                        </w:rPr>
                      </w:pPr>
                      <w:r w:rsidRPr="00956452">
                        <w:rPr>
                          <w:rFonts w:ascii="Arial" w:hAnsi="Arial" w:cs="Arial"/>
                          <w:b/>
                          <w:bCs/>
                        </w:rPr>
                        <w:t xml:space="preserve">The Quantitative Mode </w:t>
                      </w:r>
                    </w:p>
                  </w:txbxContent>
                </v:textbox>
                <w10:wrap type="square" anchorx="margin"/>
              </v:shape>
            </w:pict>
          </mc:Fallback>
        </mc:AlternateContent>
      </w:r>
    </w:p>
    <w:p w14:paraId="343794CB" w14:textId="77777777" w:rsidR="00674B74" w:rsidRDefault="00674B74" w:rsidP="00F21885">
      <w:pPr>
        <w:pStyle w:val="Heading4"/>
        <w:shd w:val="clear" w:color="auto" w:fill="FFFFFF"/>
        <w:spacing w:before="0" w:beforeAutospacing="0" w:after="0" w:afterAutospacing="0"/>
        <w:rPr>
          <w:rFonts w:asciiTheme="minorHAnsi" w:hAnsiTheme="minorHAnsi" w:cstheme="minorHAnsi"/>
          <w:sz w:val="22"/>
          <w:szCs w:val="22"/>
        </w:rPr>
      </w:pPr>
    </w:p>
    <w:p w14:paraId="572CB73A" w14:textId="1B29F8B9" w:rsidR="00F21885" w:rsidRPr="00674B74" w:rsidRDefault="00F21885" w:rsidP="00F21885">
      <w:pPr>
        <w:pStyle w:val="Heading4"/>
        <w:shd w:val="clear" w:color="auto" w:fill="FFFFFF"/>
        <w:spacing w:before="0" w:beforeAutospacing="0" w:after="0" w:afterAutospacing="0"/>
        <w:rPr>
          <w:rFonts w:asciiTheme="minorHAnsi" w:hAnsiTheme="minorHAnsi" w:cstheme="minorHAnsi"/>
          <w:b w:val="0"/>
          <w:bCs w:val="0"/>
          <w:noProof/>
          <w:color w:val="212529"/>
          <w:sz w:val="22"/>
          <w:szCs w:val="22"/>
        </w:rPr>
      </w:pPr>
      <w:r w:rsidRPr="00674B74">
        <w:rPr>
          <w:rFonts w:asciiTheme="minorHAnsi" w:hAnsiTheme="minorHAnsi" w:cstheme="minorHAnsi"/>
          <w:sz w:val="22"/>
          <w:szCs w:val="22"/>
        </w:rPr>
        <w:t>The Quantitative Mode – Highlights and Important Features</w:t>
      </w:r>
      <w:r w:rsidRPr="00674B74">
        <w:rPr>
          <w:rFonts w:asciiTheme="minorHAnsi" w:hAnsiTheme="minorHAnsi" w:cstheme="minorHAnsi"/>
          <w:b w:val="0"/>
          <w:bCs w:val="0"/>
          <w:noProof/>
          <w:color w:val="212529"/>
          <w:sz w:val="22"/>
          <w:szCs w:val="22"/>
        </w:rPr>
        <w:t xml:space="preserve"> </w:t>
      </w:r>
    </w:p>
    <w:p w14:paraId="697E1EC9" w14:textId="77777777" w:rsidR="00F21885" w:rsidRPr="002A055C" w:rsidRDefault="00F21885" w:rsidP="00F21885">
      <w:pPr>
        <w:pStyle w:val="Heading4"/>
        <w:shd w:val="clear" w:color="auto" w:fill="FFFFFF"/>
        <w:spacing w:before="0" w:beforeAutospacing="0" w:after="0" w:afterAutospacing="0"/>
        <w:rPr>
          <w:rFonts w:asciiTheme="minorHAnsi" w:hAnsiTheme="minorHAnsi" w:cstheme="minorHAnsi"/>
          <w:i/>
          <w:iCs/>
          <w:sz w:val="22"/>
          <w:szCs w:val="22"/>
        </w:rPr>
      </w:pPr>
    </w:p>
    <w:p w14:paraId="266FE262" w14:textId="77777777" w:rsidR="00F21885" w:rsidRPr="007F5F4C" w:rsidRDefault="00F21885" w:rsidP="00F21885">
      <w:pPr>
        <w:pStyle w:val="Heading4"/>
        <w:shd w:val="clear" w:color="auto" w:fill="FFFFFF"/>
        <w:spacing w:before="0" w:beforeAutospacing="0" w:after="0" w:afterAutospacing="0"/>
        <w:rPr>
          <w:rFonts w:asciiTheme="minorHAnsi" w:hAnsiTheme="minorHAnsi" w:cstheme="minorHAnsi"/>
          <w:b w:val="0"/>
          <w:sz w:val="22"/>
          <w:szCs w:val="22"/>
        </w:rPr>
      </w:pPr>
      <w:r w:rsidRPr="007F5F4C">
        <w:rPr>
          <w:rFonts w:asciiTheme="minorHAnsi" w:hAnsiTheme="minorHAnsi" w:cstheme="minorHAnsi"/>
          <w:sz w:val="22"/>
          <w:szCs w:val="22"/>
        </w:rPr>
        <w:t>Quantitative Analysis and Feedback Options</w:t>
      </w:r>
    </w:p>
    <w:p w14:paraId="2D4C8984" w14:textId="14C68074" w:rsidR="00F21885" w:rsidRPr="007F5F4C" w:rsidRDefault="00F21885" w:rsidP="00F21885">
      <w:pPr>
        <w:spacing w:after="0" w:line="240" w:lineRule="auto"/>
        <w:rPr>
          <w:rFonts w:cstheme="minorHAnsi"/>
          <w:strike/>
        </w:rPr>
      </w:pPr>
      <w:r w:rsidRPr="007F5F4C">
        <w:rPr>
          <w:rFonts w:cstheme="minorHAnsi"/>
        </w:rPr>
        <w:t xml:space="preserve">The SMT quantitative model allows the user </w:t>
      </w:r>
      <w:r w:rsidR="005834A4">
        <w:rPr>
          <w:rFonts w:cstheme="minorHAnsi"/>
        </w:rPr>
        <w:t>to collect</w:t>
      </w:r>
      <w:r w:rsidRPr="007F5F4C">
        <w:rPr>
          <w:rFonts w:cstheme="minorHAnsi"/>
        </w:rPr>
        <w:t xml:space="preserve"> and then analyze data related to teacher and student actions during a lesson</w:t>
      </w:r>
      <w:r w:rsidR="002C711F">
        <w:rPr>
          <w:rFonts w:cstheme="minorHAnsi"/>
        </w:rPr>
        <w:t>. This</w:t>
      </w:r>
      <w:r w:rsidRPr="007F5F4C">
        <w:rPr>
          <w:rFonts w:cstheme="minorHAnsi"/>
        </w:rPr>
        <w:t xml:space="preserve"> data is coupled with the specific lesson type in play to show when and where student and teacher actions occur in lessons. The raw data is displayed, time-coded, and linked to the events as they took place in the video. The resulting raw data and analysis of data offer substantive insights into the activity and events of the lesson. The analysis and feedback options described below will highlight </w:t>
      </w:r>
      <w:r w:rsidR="002C711F">
        <w:rPr>
          <w:rFonts w:cstheme="minorHAnsi"/>
        </w:rPr>
        <w:t>the benefits of using</w:t>
      </w:r>
      <w:r w:rsidRPr="007F5F4C">
        <w:rPr>
          <w:rFonts w:cstheme="minorHAnsi"/>
        </w:rPr>
        <w:t xml:space="preserve"> quantitative data during the feedback and coaching process. </w:t>
      </w:r>
      <w:r w:rsidR="00971B6E">
        <w:rPr>
          <w:rFonts w:cstheme="minorHAnsi"/>
        </w:rPr>
        <w:t>Training Levels 3</w:t>
      </w:r>
      <w:r w:rsidR="008A7B01">
        <w:rPr>
          <w:rFonts w:cstheme="minorHAnsi"/>
        </w:rPr>
        <w:t>, 4, 5</w:t>
      </w:r>
      <w:r w:rsidR="002C711F">
        <w:rPr>
          <w:rFonts w:cstheme="minorHAnsi"/>
        </w:rPr>
        <w:t>,</w:t>
      </w:r>
      <w:r w:rsidR="008A7B01">
        <w:rPr>
          <w:rFonts w:cstheme="minorHAnsi"/>
        </w:rPr>
        <w:t xml:space="preserve"> and 6 focus on collecting data on student engagement, </w:t>
      </w:r>
      <w:r w:rsidR="00797935">
        <w:rPr>
          <w:rFonts w:cstheme="minorHAnsi"/>
        </w:rPr>
        <w:t>misbehaviors,</w:t>
      </w:r>
      <w:r w:rsidR="008A7B01">
        <w:rPr>
          <w:rFonts w:cstheme="minorHAnsi"/>
        </w:rPr>
        <w:t xml:space="preserve"> and teacher actions during a lesson. </w:t>
      </w:r>
    </w:p>
    <w:p w14:paraId="6C446478" w14:textId="77777777" w:rsidR="00F21885" w:rsidRPr="007F5F4C" w:rsidRDefault="00F21885" w:rsidP="00F21885">
      <w:pPr>
        <w:spacing w:after="0" w:line="240" w:lineRule="auto"/>
        <w:rPr>
          <w:rFonts w:cstheme="minorHAnsi"/>
        </w:rPr>
      </w:pPr>
    </w:p>
    <w:p w14:paraId="16CF2F6E" w14:textId="73C8DC99" w:rsidR="00F21885" w:rsidRPr="007F5F4C" w:rsidRDefault="00F21885" w:rsidP="00F21885">
      <w:pPr>
        <w:spacing w:after="0" w:line="240" w:lineRule="auto"/>
        <w:rPr>
          <w:rFonts w:cstheme="minorHAnsi"/>
        </w:rPr>
      </w:pPr>
      <w:r w:rsidRPr="007F5F4C">
        <w:rPr>
          <w:rFonts w:cstheme="minorHAnsi"/>
          <w:b/>
          <w:bCs/>
        </w:rPr>
        <w:t>Power of Video-linked Data</w:t>
      </w:r>
      <w:r w:rsidRPr="007F5F4C">
        <w:rPr>
          <w:rFonts w:cstheme="minorHAnsi"/>
        </w:rPr>
        <w:t xml:space="preserve"> - When using video, the data collected is linked to </w:t>
      </w:r>
      <w:r w:rsidR="005834A4">
        <w:rPr>
          <w:rFonts w:cstheme="minorHAnsi"/>
        </w:rPr>
        <w:t>specific video segments that represent the data and the type of action or event by both teachers</w:t>
      </w:r>
      <w:r w:rsidRPr="007F5F4C">
        <w:rPr>
          <w:rFonts w:cstheme="minorHAnsi"/>
        </w:rPr>
        <w:t xml:space="preserve"> and students. </w:t>
      </w:r>
      <w:r w:rsidR="005834A4">
        <w:rPr>
          <w:rFonts w:cstheme="minorHAnsi"/>
        </w:rPr>
        <w:t>On</w:t>
      </w:r>
      <w:r w:rsidRPr="007F5F4C">
        <w:rPr>
          <w:rFonts w:cstheme="minorHAnsi"/>
        </w:rPr>
        <w:t xml:space="preserve"> the analysis screens, the observer, teacher, or team member can go directly to the video linked to specific data points and see examples in action.</w:t>
      </w:r>
    </w:p>
    <w:p w14:paraId="255B4EBA" w14:textId="77777777" w:rsidR="00F21885" w:rsidRPr="007F5F4C" w:rsidRDefault="00F21885" w:rsidP="00F21885">
      <w:pPr>
        <w:spacing w:after="0" w:line="240" w:lineRule="auto"/>
        <w:rPr>
          <w:rFonts w:cstheme="minorHAnsi"/>
        </w:rPr>
      </w:pPr>
    </w:p>
    <w:p w14:paraId="3AE7FF27" w14:textId="77777777" w:rsidR="00F21885" w:rsidRPr="00DE1872" w:rsidRDefault="00F21885" w:rsidP="00F21885">
      <w:pPr>
        <w:spacing w:after="0" w:line="240" w:lineRule="auto"/>
        <w:rPr>
          <w:rFonts w:cstheme="minorHAnsi"/>
        </w:rPr>
      </w:pPr>
      <w:r w:rsidRPr="00DE1872">
        <w:rPr>
          <w:rFonts w:cstheme="minorHAnsi"/>
          <w:b/>
        </w:rPr>
        <w:t>Highlights of the Qualitative Mode</w:t>
      </w:r>
      <w:r w:rsidRPr="00DE1872">
        <w:rPr>
          <w:rFonts w:cstheme="minorHAnsi"/>
          <w:b/>
          <w:noProof/>
        </w:rPr>
        <w:t xml:space="preserve"> </w:t>
      </w:r>
    </w:p>
    <w:p w14:paraId="71343CE1" w14:textId="77777777" w:rsidR="00F21885" w:rsidRPr="007F5F4C" w:rsidRDefault="00F21885" w:rsidP="00F21885">
      <w:pPr>
        <w:spacing w:after="0" w:line="240" w:lineRule="auto"/>
        <w:rPr>
          <w:rFonts w:cstheme="minorHAnsi"/>
        </w:rPr>
      </w:pPr>
      <w:r w:rsidRPr="00DE1872">
        <w:rPr>
          <w:rFonts w:cstheme="minorHAnsi"/>
          <w:b/>
          <w:noProof/>
        </w:rPr>
        <mc:AlternateContent>
          <mc:Choice Requires="wps">
            <w:drawing>
              <wp:anchor distT="45720" distB="45720" distL="114300" distR="114300" simplePos="0" relativeHeight="251658281" behindDoc="0" locked="0" layoutInCell="1" allowOverlap="1" wp14:anchorId="011FE64C" wp14:editId="3FD299D9">
                <wp:simplePos x="0" y="0"/>
                <wp:positionH relativeFrom="column">
                  <wp:posOffset>0</wp:posOffset>
                </wp:positionH>
                <wp:positionV relativeFrom="paragraph">
                  <wp:posOffset>229870</wp:posOffset>
                </wp:positionV>
                <wp:extent cx="6728460" cy="2809240"/>
                <wp:effectExtent l="0" t="0" r="15240" b="1016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2809240"/>
                        </a:xfrm>
                        <a:prstGeom prst="rect">
                          <a:avLst/>
                        </a:prstGeom>
                        <a:solidFill>
                          <a:schemeClr val="bg2"/>
                        </a:solidFill>
                        <a:ln w="9525">
                          <a:solidFill>
                            <a:srgbClr val="000000"/>
                          </a:solidFill>
                          <a:miter lim="800000"/>
                          <a:headEnd/>
                          <a:tailEnd/>
                        </a:ln>
                      </wps:spPr>
                      <wps:txbx>
                        <w:txbxContent>
                          <w:p w14:paraId="01ACC640" w14:textId="77777777" w:rsidR="00F21885" w:rsidRPr="00C41FD5" w:rsidRDefault="00F21885" w:rsidP="00F21885">
                            <w:pPr>
                              <w:pStyle w:val="ListParagraph"/>
                              <w:numPr>
                                <w:ilvl w:val="0"/>
                                <w:numId w:val="2"/>
                              </w:numPr>
                              <w:tabs>
                                <w:tab w:val="num" w:pos="720"/>
                              </w:tabs>
                              <w:spacing w:after="0" w:line="240" w:lineRule="auto"/>
                            </w:pPr>
                            <w:r w:rsidRPr="00C41FD5">
                              <w:t>Observations can be completed live in the classroom or by using a pre-recorded video or audio file.</w:t>
                            </w:r>
                          </w:p>
                          <w:p w14:paraId="5C3E4071" w14:textId="77777777" w:rsidR="00F21885" w:rsidRPr="00C41FD5" w:rsidRDefault="00F21885" w:rsidP="00F21885">
                            <w:pPr>
                              <w:pStyle w:val="ListParagraph"/>
                              <w:numPr>
                                <w:ilvl w:val="0"/>
                                <w:numId w:val="2"/>
                              </w:numPr>
                              <w:tabs>
                                <w:tab w:val="num" w:pos="720"/>
                              </w:tabs>
                              <w:spacing w:after="0" w:line="240" w:lineRule="auto"/>
                            </w:pPr>
                            <w:r w:rsidRPr="00C41FD5">
                              <w:t>SMT collects extensive data regarding teacher and student actions that is linked to events in the classroom.</w:t>
                            </w:r>
                          </w:p>
                          <w:p w14:paraId="5B3B1BEC" w14:textId="77777777" w:rsidR="00F21885" w:rsidRPr="00C41FD5" w:rsidRDefault="00F21885" w:rsidP="00F21885">
                            <w:pPr>
                              <w:pStyle w:val="ListParagraph"/>
                              <w:numPr>
                                <w:ilvl w:val="0"/>
                                <w:numId w:val="2"/>
                              </w:numPr>
                              <w:tabs>
                                <w:tab w:val="num" w:pos="720"/>
                              </w:tabs>
                              <w:spacing w:after="0" w:line="240" w:lineRule="auto"/>
                            </w:pPr>
                            <w:r w:rsidRPr="00C41FD5">
                              <w:t>There is an immediate post-observation analysis of data with visual representations displayed in tables, graphs, and heat maps of seating charts.</w:t>
                            </w:r>
                          </w:p>
                          <w:p w14:paraId="05AB1AA8" w14:textId="77777777" w:rsidR="00F21885" w:rsidRPr="00C41FD5" w:rsidRDefault="00F21885" w:rsidP="00F21885">
                            <w:pPr>
                              <w:pStyle w:val="ListParagraph"/>
                              <w:numPr>
                                <w:ilvl w:val="0"/>
                                <w:numId w:val="2"/>
                              </w:numPr>
                              <w:tabs>
                                <w:tab w:val="num" w:pos="720"/>
                              </w:tabs>
                              <w:spacing w:after="0" w:line="240" w:lineRule="auto"/>
                            </w:pPr>
                            <w:r w:rsidRPr="00C41FD5">
                              <w:t>With a seating chart, the data are linked to specific students, small groups and analyzed by student demographics.</w:t>
                            </w:r>
                          </w:p>
                          <w:p w14:paraId="102A646B" w14:textId="77777777" w:rsidR="00F21885" w:rsidRPr="00C41FD5" w:rsidRDefault="00F21885" w:rsidP="00F21885">
                            <w:pPr>
                              <w:pStyle w:val="ListParagraph"/>
                              <w:numPr>
                                <w:ilvl w:val="0"/>
                                <w:numId w:val="2"/>
                              </w:numPr>
                              <w:tabs>
                                <w:tab w:val="num" w:pos="720"/>
                              </w:tabs>
                              <w:spacing w:after="0" w:line="240" w:lineRule="auto"/>
                            </w:pPr>
                            <w:r w:rsidRPr="00C41FD5">
                              <w:t>Data are linked to video segments making it easy to locate specific examples of a teacher or student’s actions.</w:t>
                            </w:r>
                          </w:p>
                          <w:p w14:paraId="455B17FD" w14:textId="77777777" w:rsidR="00F21885" w:rsidRPr="00C41FD5" w:rsidRDefault="00F21885" w:rsidP="00F21885">
                            <w:pPr>
                              <w:pStyle w:val="ListParagraph"/>
                              <w:numPr>
                                <w:ilvl w:val="0"/>
                                <w:numId w:val="2"/>
                              </w:numPr>
                              <w:tabs>
                                <w:tab w:val="num" w:pos="720"/>
                              </w:tabs>
                              <w:spacing w:after="0" w:line="240" w:lineRule="auto"/>
                            </w:pPr>
                            <w:r w:rsidRPr="00C41FD5">
                              <w:t xml:space="preserve">Small group actions can be noted for examining small group dynamics and engagement. </w:t>
                            </w:r>
                          </w:p>
                          <w:p w14:paraId="52B42AD0" w14:textId="77777777" w:rsidR="00F21885" w:rsidRPr="00C41FD5" w:rsidRDefault="00F21885" w:rsidP="00F21885">
                            <w:pPr>
                              <w:pStyle w:val="ListParagraph"/>
                              <w:numPr>
                                <w:ilvl w:val="0"/>
                                <w:numId w:val="2"/>
                              </w:numPr>
                              <w:tabs>
                                <w:tab w:val="num" w:pos="720"/>
                              </w:tabs>
                              <w:spacing w:after="0" w:line="240" w:lineRule="auto"/>
                            </w:pPr>
                            <w:r w:rsidRPr="00C41FD5">
                              <w:t>The lesson plan is attached to the observation for ease of access for the observer or any team member.</w:t>
                            </w:r>
                          </w:p>
                          <w:p w14:paraId="64DB4899" w14:textId="77777777" w:rsidR="00F21885" w:rsidRPr="00C41FD5" w:rsidRDefault="00F21885" w:rsidP="00F21885">
                            <w:pPr>
                              <w:pStyle w:val="ListParagraph"/>
                              <w:numPr>
                                <w:ilvl w:val="0"/>
                                <w:numId w:val="2"/>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SMT provides some standard forms, or users can also upload and use their own personalized forms as well. </w:t>
                            </w:r>
                          </w:p>
                          <w:p w14:paraId="4B7D0A05" w14:textId="77777777" w:rsidR="00F21885" w:rsidRPr="00C41FD5" w:rsidRDefault="00F21885" w:rsidP="00F21885">
                            <w:pPr>
                              <w:pStyle w:val="ListParagraph"/>
                              <w:numPr>
                                <w:ilvl w:val="0"/>
                                <w:numId w:val="2"/>
                              </w:numPr>
                              <w:tabs>
                                <w:tab w:val="num" w:pos="720"/>
                              </w:tabs>
                              <w:spacing w:after="0" w:line="240" w:lineRule="auto"/>
                            </w:pPr>
                            <w:r w:rsidRPr="00C41FD5">
                              <w:t>SMT provides a platform for the observation team (of up to four people) to collaborate and communicate.</w:t>
                            </w:r>
                          </w:p>
                          <w:p w14:paraId="16F64600" w14:textId="77777777" w:rsidR="00F21885" w:rsidRDefault="00F21885" w:rsidP="00F218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FE64C" id="_x0000_s1080" type="#_x0000_t202" style="position:absolute;margin-left:0;margin-top:18.1pt;width:529.8pt;height:221.2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" fillcolor="#e7e6e6 [3214]">
                <v:textbox>
                  <w:txbxContent>
                    <w:p w14:paraId="01ACC640" w14:textId="77777777" w:rsidR="00F21885" w:rsidRPr="00C41FD5" w:rsidRDefault="00F21885" w:rsidP="00F21885">
                      <w:pPr>
                        <w:pStyle w:val="ListParagraph"/>
                        <w:numPr>
                          <w:ilvl w:val="0"/>
                          <w:numId w:val="2"/>
                        </w:numPr>
                        <w:tabs>
                          <w:tab w:val="num" w:pos="720"/>
                        </w:tabs>
                        <w:spacing w:after="0" w:line="240" w:lineRule="auto"/>
                      </w:pPr>
                      <w:r w:rsidRPr="00C41FD5">
                        <w:t>Observations can be completed live in the classroom or by using a pre-recorded video or audio file.</w:t>
                      </w:r>
                    </w:p>
                    <w:p w14:paraId="5C3E4071" w14:textId="77777777" w:rsidR="00F21885" w:rsidRPr="00C41FD5" w:rsidRDefault="00F21885" w:rsidP="00F21885">
                      <w:pPr>
                        <w:pStyle w:val="ListParagraph"/>
                        <w:numPr>
                          <w:ilvl w:val="0"/>
                          <w:numId w:val="2"/>
                        </w:numPr>
                        <w:tabs>
                          <w:tab w:val="num" w:pos="720"/>
                        </w:tabs>
                        <w:spacing w:after="0" w:line="240" w:lineRule="auto"/>
                      </w:pPr>
                      <w:r w:rsidRPr="00C41FD5">
                        <w:t>SMT collects extensive data regarding teacher and student actions that is linked to events in the classroom.</w:t>
                      </w:r>
                    </w:p>
                    <w:p w14:paraId="5B3B1BEC" w14:textId="77777777" w:rsidR="00F21885" w:rsidRPr="00C41FD5" w:rsidRDefault="00F21885" w:rsidP="00F21885">
                      <w:pPr>
                        <w:pStyle w:val="ListParagraph"/>
                        <w:numPr>
                          <w:ilvl w:val="0"/>
                          <w:numId w:val="2"/>
                        </w:numPr>
                        <w:tabs>
                          <w:tab w:val="num" w:pos="720"/>
                        </w:tabs>
                        <w:spacing w:after="0" w:line="240" w:lineRule="auto"/>
                      </w:pPr>
                      <w:r w:rsidRPr="00C41FD5">
                        <w:t>There is an immediate post-observation analysis of data with visual representations displayed in tables, graphs, and heat maps of seating charts.</w:t>
                      </w:r>
                    </w:p>
                    <w:p w14:paraId="05AB1AA8" w14:textId="77777777" w:rsidR="00F21885" w:rsidRPr="00C41FD5" w:rsidRDefault="00F21885" w:rsidP="00F21885">
                      <w:pPr>
                        <w:pStyle w:val="ListParagraph"/>
                        <w:numPr>
                          <w:ilvl w:val="0"/>
                          <w:numId w:val="2"/>
                        </w:numPr>
                        <w:tabs>
                          <w:tab w:val="num" w:pos="720"/>
                        </w:tabs>
                        <w:spacing w:after="0" w:line="240" w:lineRule="auto"/>
                      </w:pPr>
                      <w:r w:rsidRPr="00C41FD5">
                        <w:t>With a seating chart, the data are linked to specific students, small groups and analyzed by student demographics.</w:t>
                      </w:r>
                    </w:p>
                    <w:p w14:paraId="102A646B" w14:textId="77777777" w:rsidR="00F21885" w:rsidRPr="00C41FD5" w:rsidRDefault="00F21885" w:rsidP="00F21885">
                      <w:pPr>
                        <w:pStyle w:val="ListParagraph"/>
                        <w:numPr>
                          <w:ilvl w:val="0"/>
                          <w:numId w:val="2"/>
                        </w:numPr>
                        <w:tabs>
                          <w:tab w:val="num" w:pos="720"/>
                        </w:tabs>
                        <w:spacing w:after="0" w:line="240" w:lineRule="auto"/>
                      </w:pPr>
                      <w:r w:rsidRPr="00C41FD5">
                        <w:t>Data are linked to video segments making it easy to locate specific examples of a teacher or student’s actions.</w:t>
                      </w:r>
                    </w:p>
                    <w:p w14:paraId="455B17FD" w14:textId="77777777" w:rsidR="00F21885" w:rsidRPr="00C41FD5" w:rsidRDefault="00F21885" w:rsidP="00F21885">
                      <w:pPr>
                        <w:pStyle w:val="ListParagraph"/>
                        <w:numPr>
                          <w:ilvl w:val="0"/>
                          <w:numId w:val="2"/>
                        </w:numPr>
                        <w:tabs>
                          <w:tab w:val="num" w:pos="720"/>
                        </w:tabs>
                        <w:spacing w:after="0" w:line="240" w:lineRule="auto"/>
                      </w:pPr>
                      <w:r w:rsidRPr="00C41FD5">
                        <w:t xml:space="preserve">Small group actions can be noted for examining small group dynamics and engagement. </w:t>
                      </w:r>
                    </w:p>
                    <w:p w14:paraId="52B42AD0" w14:textId="77777777" w:rsidR="00F21885" w:rsidRPr="00C41FD5" w:rsidRDefault="00F21885" w:rsidP="00F21885">
                      <w:pPr>
                        <w:pStyle w:val="ListParagraph"/>
                        <w:numPr>
                          <w:ilvl w:val="0"/>
                          <w:numId w:val="2"/>
                        </w:numPr>
                        <w:tabs>
                          <w:tab w:val="num" w:pos="720"/>
                        </w:tabs>
                        <w:spacing w:after="0" w:line="240" w:lineRule="auto"/>
                      </w:pPr>
                      <w:r w:rsidRPr="00C41FD5">
                        <w:t>The lesson plan is attached to the observation for ease of access for the observer or any team member.</w:t>
                      </w:r>
                    </w:p>
                    <w:p w14:paraId="64DB4899" w14:textId="77777777" w:rsidR="00F21885" w:rsidRPr="00C41FD5" w:rsidRDefault="00F21885" w:rsidP="00F21885">
                      <w:pPr>
                        <w:pStyle w:val="ListParagraph"/>
                        <w:numPr>
                          <w:ilvl w:val="0"/>
                          <w:numId w:val="2"/>
                        </w:numPr>
                        <w:tabs>
                          <w:tab w:val="num" w:pos="720"/>
                        </w:tabs>
                        <w:spacing w:after="0" w:line="240" w:lineRule="auto"/>
                      </w:pPr>
                      <w:r w:rsidRPr="00C41FD5">
                        <w:t xml:space="preserve">Summative forms tailored to local needs can be filled out, attached, and viewable by any team member. SMT provides some standard forms, or users can also upload and use their own personalized forms as well. SMT provides some standard forms, or users can also upload and use their own personalized forms as well. </w:t>
                      </w:r>
                    </w:p>
                    <w:p w14:paraId="4B7D0A05" w14:textId="77777777" w:rsidR="00F21885" w:rsidRPr="00C41FD5" w:rsidRDefault="00F21885" w:rsidP="00F21885">
                      <w:pPr>
                        <w:pStyle w:val="ListParagraph"/>
                        <w:numPr>
                          <w:ilvl w:val="0"/>
                          <w:numId w:val="2"/>
                        </w:numPr>
                        <w:tabs>
                          <w:tab w:val="num" w:pos="720"/>
                        </w:tabs>
                        <w:spacing w:after="0" w:line="240" w:lineRule="auto"/>
                      </w:pPr>
                      <w:r w:rsidRPr="00C41FD5">
                        <w:t>SMT provides a platform for the observation team (of up to four people) to collaborate and communicate.</w:t>
                      </w:r>
                    </w:p>
                    <w:p w14:paraId="16F64600" w14:textId="77777777" w:rsidR="00F21885" w:rsidRDefault="00F21885" w:rsidP="00F21885"/>
                  </w:txbxContent>
                </v:textbox>
                <w10:wrap type="square"/>
              </v:shape>
            </w:pict>
          </mc:Fallback>
        </mc:AlternateContent>
      </w:r>
      <w:r w:rsidRPr="007F5F4C">
        <w:rPr>
          <w:rFonts w:cstheme="minorHAnsi"/>
          <w:b/>
        </w:rPr>
        <w:t xml:space="preserve"> </w:t>
      </w:r>
    </w:p>
    <w:p w14:paraId="7C10690A" w14:textId="77777777" w:rsidR="00F21885" w:rsidRPr="007F5F4C" w:rsidRDefault="00F21885" w:rsidP="00F21885">
      <w:pPr>
        <w:spacing w:after="0" w:line="240" w:lineRule="auto"/>
        <w:rPr>
          <w:rFonts w:cstheme="minorHAnsi"/>
          <w:b/>
        </w:rPr>
      </w:pPr>
    </w:p>
    <w:p w14:paraId="1C9A94A7" w14:textId="77777777" w:rsidR="00F21885" w:rsidRPr="007F5F4C" w:rsidRDefault="00F21885" w:rsidP="00F21885">
      <w:pPr>
        <w:pStyle w:val="Heading4"/>
        <w:shd w:val="clear" w:color="auto" w:fill="FFFFFF"/>
        <w:spacing w:before="0" w:beforeAutospacing="0"/>
        <w:rPr>
          <w:rFonts w:asciiTheme="minorHAnsi" w:hAnsiTheme="minorHAnsi" w:cstheme="minorHAnsi"/>
          <w:sz w:val="22"/>
          <w:szCs w:val="22"/>
        </w:rPr>
      </w:pPr>
    </w:p>
    <w:p w14:paraId="7145936C"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15357E63"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03E6206"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344353A7"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15ECEE7C"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3D85C318" w14:textId="77777777" w:rsidR="00F21885" w:rsidRDefault="00F21885" w:rsidP="00F21885">
      <w:pPr>
        <w:pStyle w:val="Heading4"/>
        <w:spacing w:before="0" w:beforeAutospacing="0"/>
        <w:rPr>
          <w:rFonts w:asciiTheme="minorHAnsi" w:hAnsiTheme="minorHAnsi" w:cstheme="minorHAnsi"/>
          <w:color w:val="212529"/>
          <w:sz w:val="22"/>
          <w:szCs w:val="22"/>
        </w:rPr>
      </w:pPr>
    </w:p>
    <w:p w14:paraId="6C414D6A" w14:textId="636EFE31" w:rsidR="00F21885" w:rsidRPr="007F5F4C" w:rsidRDefault="00A82B7F" w:rsidP="00F21885">
      <w:pPr>
        <w:pStyle w:val="Heading4"/>
        <w:spacing w:before="0" w:beforeAutospacing="0"/>
        <w:rPr>
          <w:rFonts w:asciiTheme="minorHAnsi" w:hAnsiTheme="minorHAnsi" w:cstheme="minorHAnsi"/>
          <w:color w:val="212529"/>
          <w:sz w:val="22"/>
          <w:szCs w:val="22"/>
        </w:rPr>
      </w:pPr>
      <w:r>
        <w:rPr>
          <w:rFonts w:asciiTheme="minorHAnsi" w:hAnsiTheme="minorHAnsi" w:cstheme="minorHAnsi"/>
          <w:color w:val="212529"/>
          <w:sz w:val="22"/>
          <w:szCs w:val="22"/>
        </w:rPr>
        <w:lastRenderedPageBreak/>
        <w:t xml:space="preserve">Quantitative Mode - </w:t>
      </w:r>
      <w:r w:rsidR="00F21885" w:rsidRPr="007F5F4C">
        <w:rPr>
          <w:rFonts w:asciiTheme="minorHAnsi" w:hAnsiTheme="minorHAnsi" w:cstheme="minorHAnsi"/>
          <w:color w:val="212529"/>
          <w:sz w:val="22"/>
          <w:szCs w:val="22"/>
        </w:rPr>
        <w:t>Data Collection Screen</w:t>
      </w:r>
    </w:p>
    <w:p w14:paraId="2043C097" w14:textId="6CA50B51" w:rsidR="00F21885" w:rsidRPr="007F5F4C" w:rsidRDefault="00F21885" w:rsidP="00F21885">
      <w:pPr>
        <w:pStyle w:val="Heading4"/>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noProof/>
          <w:color w:val="212529"/>
          <w:sz w:val="22"/>
          <w:szCs w:val="22"/>
        </w:rPr>
        <mc:AlternateContent>
          <mc:Choice Requires="wps">
            <w:drawing>
              <wp:anchor distT="45720" distB="45720" distL="114300" distR="114300" simplePos="0" relativeHeight="251658282" behindDoc="0" locked="0" layoutInCell="1" allowOverlap="1" wp14:anchorId="0D64E211" wp14:editId="7BF7CBA3">
                <wp:simplePos x="0" y="0"/>
                <wp:positionH relativeFrom="column">
                  <wp:posOffset>-11430</wp:posOffset>
                </wp:positionH>
                <wp:positionV relativeFrom="paragraph">
                  <wp:posOffset>636270</wp:posOffset>
                </wp:positionV>
                <wp:extent cx="5563235" cy="3420110"/>
                <wp:effectExtent l="0" t="0" r="18415" b="2794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3235" cy="3420110"/>
                        </a:xfrm>
                        <a:prstGeom prst="rect">
                          <a:avLst/>
                        </a:prstGeom>
                        <a:solidFill>
                          <a:srgbClr val="FFFFFF"/>
                        </a:solidFill>
                        <a:ln w="9525">
                          <a:solidFill>
                            <a:srgbClr val="000000"/>
                          </a:solidFill>
                          <a:miter lim="800000"/>
                          <a:headEnd/>
                          <a:tailEnd/>
                        </a:ln>
                      </wps:spPr>
                      <wps:txbx>
                        <w:txbxContent>
                          <w:p w14:paraId="00E81BDC" w14:textId="77777777" w:rsidR="00F21885" w:rsidRDefault="00F21885" w:rsidP="00F21885">
                            <w:r>
                              <w:rPr>
                                <w:noProof/>
                              </w:rPr>
                              <w:drawing>
                                <wp:inline distT="0" distB="0" distL="0" distR="0" wp14:anchorId="638180B1" wp14:editId="7A32E1DC">
                                  <wp:extent cx="5376231" cy="3275547"/>
                                  <wp:effectExtent l="0" t="0" r="0" b="1270"/>
                                  <wp:docPr id="230" name="Picture 230" descr="Tabl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Table, calendar&#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415185" cy="32992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4E211" id="_x0000_s1081" type="#_x0000_t202" style="position:absolute;margin-left:-.9pt;margin-top:50.1pt;width:438.05pt;height:269.3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">
                <v:textbox>
                  <w:txbxContent>
                    <w:p w14:paraId="00E81BDC" w14:textId="77777777" w:rsidR="00F21885" w:rsidRDefault="00F21885" w:rsidP="00F21885">
                      <w:r>
                        <w:rPr>
                          <w:noProof/>
                        </w:rPr>
                        <w:drawing>
                          <wp:inline distT="0" distB="0" distL="0" distR="0" wp14:anchorId="638180B1" wp14:editId="7A32E1DC">
                            <wp:extent cx="5376231" cy="3275547"/>
                            <wp:effectExtent l="0" t="0" r="0" b="1270"/>
                            <wp:docPr id="230" name="Picture 230" descr="Tabl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Table, calendar&#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415185" cy="3299281"/>
                                    </a:xfrm>
                                    <a:prstGeom prst="rect">
                                      <a:avLst/>
                                    </a:prstGeom>
                                  </pic:spPr>
                                </pic:pic>
                              </a:graphicData>
                            </a:graphic>
                          </wp:inline>
                        </w:drawing>
                      </w:r>
                    </w:p>
                  </w:txbxContent>
                </v:textbox>
                <w10:wrap type="square"/>
              </v:shape>
            </w:pict>
          </mc:Fallback>
        </mc:AlternateContent>
      </w:r>
      <w:r>
        <w:rPr>
          <w:rFonts w:asciiTheme="minorHAnsi" w:hAnsiTheme="minorHAnsi" w:cstheme="minorHAnsi"/>
          <w:b w:val="0"/>
          <w:bCs w:val="0"/>
          <w:color w:val="212529"/>
          <w:sz w:val="22"/>
          <w:szCs w:val="22"/>
        </w:rPr>
        <w:t xml:space="preserve">The data collection screen contains a seating chart, the video window (live or </w:t>
      </w:r>
      <w:r w:rsidR="005834A4">
        <w:rPr>
          <w:rFonts w:asciiTheme="minorHAnsi" w:hAnsiTheme="minorHAnsi" w:cstheme="minorHAnsi"/>
          <w:b w:val="0"/>
          <w:bCs w:val="0"/>
          <w:color w:val="212529"/>
          <w:sz w:val="22"/>
          <w:szCs w:val="22"/>
        </w:rPr>
        <w:t>audio-only), and the data collection buttons observers use to note teacher and student actions that produce rich,</w:t>
      </w:r>
      <w:r w:rsidRPr="007F5F4C">
        <w:rPr>
          <w:rFonts w:asciiTheme="minorHAnsi" w:hAnsiTheme="minorHAnsi" w:cstheme="minorHAnsi"/>
          <w:b w:val="0"/>
          <w:bCs w:val="0"/>
          <w:color w:val="212529"/>
          <w:sz w:val="22"/>
          <w:szCs w:val="22"/>
        </w:rPr>
        <w:t xml:space="preserve"> robust </w:t>
      </w:r>
      <w:r>
        <w:rPr>
          <w:rFonts w:asciiTheme="minorHAnsi" w:hAnsiTheme="minorHAnsi" w:cstheme="minorHAnsi"/>
          <w:b w:val="0"/>
          <w:bCs w:val="0"/>
          <w:color w:val="212529"/>
          <w:sz w:val="22"/>
          <w:szCs w:val="22"/>
        </w:rPr>
        <w:t xml:space="preserve">indicators </w:t>
      </w:r>
      <w:r w:rsidRPr="007F5F4C">
        <w:rPr>
          <w:rFonts w:asciiTheme="minorHAnsi" w:hAnsiTheme="minorHAnsi" w:cstheme="minorHAnsi"/>
          <w:b w:val="0"/>
          <w:bCs w:val="0"/>
          <w:color w:val="212529"/>
          <w:sz w:val="22"/>
          <w:szCs w:val="22"/>
        </w:rPr>
        <w:t xml:space="preserve">and analyses. </w:t>
      </w:r>
    </w:p>
    <w:p w14:paraId="624015AE"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F8C9039"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5E85B6A4"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ABCACE9"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3423FBC"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5F93E803"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8389754"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3E123BFF"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5C946E3E"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45561ABD" w14:textId="77777777" w:rsidR="00F21885" w:rsidRDefault="00F21885" w:rsidP="00F21885">
      <w:pPr>
        <w:pStyle w:val="Heading4"/>
        <w:spacing w:before="0" w:beforeAutospacing="0"/>
        <w:rPr>
          <w:rFonts w:asciiTheme="minorHAnsi" w:hAnsiTheme="minorHAnsi" w:cstheme="minorHAnsi"/>
          <w:color w:val="212529"/>
          <w:sz w:val="22"/>
          <w:szCs w:val="22"/>
        </w:rPr>
      </w:pPr>
    </w:p>
    <w:p w14:paraId="290A8228" w14:textId="77777777" w:rsidR="005834A4" w:rsidRDefault="005834A4" w:rsidP="00F21885">
      <w:pPr>
        <w:pStyle w:val="Heading4"/>
        <w:spacing w:before="0" w:beforeAutospacing="0"/>
        <w:rPr>
          <w:rFonts w:asciiTheme="minorHAnsi" w:hAnsiTheme="minorHAnsi" w:cstheme="minorHAnsi"/>
          <w:b w:val="0"/>
          <w:bCs w:val="0"/>
          <w:color w:val="212529"/>
          <w:sz w:val="22"/>
          <w:szCs w:val="22"/>
        </w:rPr>
      </w:pPr>
    </w:p>
    <w:p w14:paraId="134C92D0" w14:textId="57EFE3FF" w:rsidR="00F21885" w:rsidRPr="007F5F4C" w:rsidRDefault="000A72AB" w:rsidP="00F21885">
      <w:pPr>
        <w:pStyle w:val="Heading4"/>
        <w:spacing w:before="0" w:beforeAutospacing="0"/>
        <w:rPr>
          <w:rFonts w:asciiTheme="minorHAnsi" w:hAnsiTheme="minorHAnsi" w:cstheme="minorHAnsi"/>
          <w:b w:val="0"/>
          <w:bCs w:val="0"/>
          <w:color w:val="212529"/>
          <w:sz w:val="22"/>
          <w:szCs w:val="22"/>
        </w:rPr>
      </w:pPr>
      <w:r>
        <w:rPr>
          <w:rFonts w:asciiTheme="minorHAnsi" w:hAnsiTheme="minorHAnsi" w:cstheme="minorHAnsi"/>
          <w:b w:val="0"/>
          <w:bCs w:val="0"/>
          <w:color w:val="212529"/>
          <w:sz w:val="22"/>
          <w:szCs w:val="22"/>
        </w:rPr>
        <w:t xml:space="preserve">The initial view </w:t>
      </w:r>
      <w:r w:rsidR="0063411F">
        <w:rPr>
          <w:rFonts w:asciiTheme="minorHAnsi" w:hAnsiTheme="minorHAnsi" w:cstheme="minorHAnsi"/>
          <w:b w:val="0"/>
          <w:bCs w:val="0"/>
          <w:color w:val="212529"/>
          <w:sz w:val="22"/>
          <w:szCs w:val="22"/>
        </w:rPr>
        <w:t xml:space="preserve">and impression </w:t>
      </w:r>
      <w:r>
        <w:rPr>
          <w:rFonts w:asciiTheme="minorHAnsi" w:hAnsiTheme="minorHAnsi" w:cstheme="minorHAnsi"/>
          <w:b w:val="0"/>
          <w:bCs w:val="0"/>
          <w:color w:val="212529"/>
          <w:sz w:val="22"/>
          <w:szCs w:val="22"/>
        </w:rPr>
        <w:t xml:space="preserve">for some </w:t>
      </w:r>
      <w:proofErr w:type="gramStart"/>
      <w:r w:rsidR="003D151E">
        <w:rPr>
          <w:rFonts w:asciiTheme="minorHAnsi" w:hAnsiTheme="minorHAnsi" w:cstheme="minorHAnsi"/>
          <w:b w:val="0"/>
          <w:bCs w:val="0"/>
          <w:color w:val="212529"/>
          <w:sz w:val="22"/>
          <w:szCs w:val="22"/>
        </w:rPr>
        <w:t>are</w:t>
      </w:r>
      <w:proofErr w:type="gramEnd"/>
      <w:r>
        <w:rPr>
          <w:rFonts w:asciiTheme="minorHAnsi" w:hAnsiTheme="minorHAnsi" w:cstheme="minorHAnsi"/>
          <w:b w:val="0"/>
          <w:bCs w:val="0"/>
          <w:color w:val="212529"/>
          <w:sz w:val="22"/>
          <w:szCs w:val="22"/>
        </w:rPr>
        <w:t xml:space="preserve"> that </w:t>
      </w:r>
      <w:r w:rsidR="001D0005">
        <w:rPr>
          <w:rFonts w:asciiTheme="minorHAnsi" w:hAnsiTheme="minorHAnsi" w:cstheme="minorHAnsi"/>
          <w:b w:val="0"/>
          <w:bCs w:val="0"/>
          <w:color w:val="212529"/>
          <w:sz w:val="22"/>
          <w:szCs w:val="22"/>
        </w:rPr>
        <w:t xml:space="preserve">there are a lot of buttons. </w:t>
      </w:r>
      <w:r w:rsidR="00F21885" w:rsidRPr="007F5F4C">
        <w:rPr>
          <w:rFonts w:asciiTheme="minorHAnsi" w:hAnsiTheme="minorHAnsi" w:cstheme="minorHAnsi"/>
          <w:b w:val="0"/>
          <w:bCs w:val="0"/>
          <w:color w:val="212529"/>
          <w:sz w:val="22"/>
          <w:szCs w:val="22"/>
        </w:rPr>
        <w:t xml:space="preserve">However, button sets can be toggled off for novices or </w:t>
      </w:r>
      <w:r w:rsidR="003D151E">
        <w:rPr>
          <w:rFonts w:asciiTheme="minorHAnsi" w:hAnsiTheme="minorHAnsi" w:cstheme="minorHAnsi"/>
          <w:b w:val="0"/>
          <w:bCs w:val="0"/>
          <w:color w:val="212529"/>
          <w:sz w:val="22"/>
          <w:szCs w:val="22"/>
        </w:rPr>
        <w:t>users who wish to collect only</w:t>
      </w:r>
      <w:r w:rsidR="00F21885" w:rsidRPr="007F5F4C">
        <w:rPr>
          <w:rFonts w:asciiTheme="minorHAnsi" w:hAnsiTheme="minorHAnsi" w:cstheme="minorHAnsi"/>
          <w:b w:val="0"/>
          <w:bCs w:val="0"/>
          <w:color w:val="212529"/>
          <w:sz w:val="22"/>
          <w:szCs w:val="22"/>
        </w:rPr>
        <w:t xml:space="preserve"> specific data </w:t>
      </w:r>
      <w:r w:rsidR="0063411F">
        <w:rPr>
          <w:rFonts w:asciiTheme="minorHAnsi" w:hAnsiTheme="minorHAnsi" w:cstheme="minorHAnsi"/>
          <w:b w:val="0"/>
          <w:bCs w:val="0"/>
          <w:color w:val="212529"/>
          <w:sz w:val="22"/>
          <w:szCs w:val="22"/>
        </w:rPr>
        <w:t>(</w:t>
      </w:r>
      <w:r w:rsidR="00F21885" w:rsidRPr="007F5F4C">
        <w:rPr>
          <w:rFonts w:asciiTheme="minorHAnsi" w:hAnsiTheme="minorHAnsi" w:cstheme="minorHAnsi"/>
          <w:b w:val="0"/>
          <w:bCs w:val="0"/>
          <w:color w:val="212529"/>
          <w:sz w:val="22"/>
          <w:szCs w:val="22"/>
        </w:rPr>
        <w:t>as seen below</w:t>
      </w:r>
      <w:r w:rsidR="0063411F">
        <w:rPr>
          <w:rFonts w:asciiTheme="minorHAnsi" w:hAnsiTheme="minorHAnsi" w:cstheme="minorHAnsi"/>
          <w:b w:val="0"/>
          <w:bCs w:val="0"/>
          <w:color w:val="212529"/>
          <w:sz w:val="22"/>
          <w:szCs w:val="22"/>
        </w:rPr>
        <w:t>)</w:t>
      </w:r>
      <w:r w:rsidR="003D151E">
        <w:rPr>
          <w:rFonts w:asciiTheme="minorHAnsi" w:hAnsiTheme="minorHAnsi" w:cstheme="minorHAnsi"/>
          <w:b w:val="0"/>
          <w:bCs w:val="0"/>
          <w:color w:val="212529"/>
          <w:sz w:val="22"/>
          <w:szCs w:val="22"/>
        </w:rPr>
        <w:t>,</w:t>
      </w:r>
      <w:r w:rsidR="00F21885" w:rsidRPr="007F5F4C">
        <w:rPr>
          <w:rFonts w:asciiTheme="minorHAnsi" w:hAnsiTheme="minorHAnsi" w:cstheme="minorHAnsi"/>
          <w:b w:val="0"/>
          <w:bCs w:val="0"/>
          <w:color w:val="212529"/>
          <w:sz w:val="22"/>
          <w:szCs w:val="22"/>
        </w:rPr>
        <w:t xml:space="preserve"> making it easy to collect </w:t>
      </w:r>
      <w:r w:rsidR="003D151E">
        <w:rPr>
          <w:rFonts w:asciiTheme="minorHAnsi" w:hAnsiTheme="minorHAnsi" w:cstheme="minorHAnsi"/>
          <w:b w:val="0"/>
          <w:bCs w:val="0"/>
          <w:color w:val="212529"/>
          <w:sz w:val="22"/>
          <w:szCs w:val="22"/>
        </w:rPr>
        <w:t>critical</w:t>
      </w:r>
      <w:r w:rsidR="00F21885" w:rsidRPr="007F5F4C">
        <w:rPr>
          <w:rFonts w:asciiTheme="minorHAnsi" w:hAnsiTheme="minorHAnsi" w:cstheme="minorHAnsi"/>
          <w:b w:val="0"/>
          <w:bCs w:val="0"/>
          <w:color w:val="212529"/>
          <w:sz w:val="22"/>
          <w:szCs w:val="22"/>
        </w:rPr>
        <w:t xml:space="preserve"> data such as student engagement. </w:t>
      </w:r>
      <w:r w:rsidR="00094782">
        <w:rPr>
          <w:rFonts w:asciiTheme="minorHAnsi" w:hAnsiTheme="minorHAnsi" w:cstheme="minorHAnsi"/>
          <w:b w:val="0"/>
          <w:bCs w:val="0"/>
          <w:color w:val="212529"/>
          <w:sz w:val="22"/>
          <w:szCs w:val="22"/>
        </w:rPr>
        <w:t xml:space="preserve">A user could learn to collect just the student engagement data in minutes. </w:t>
      </w:r>
      <w:r w:rsidR="00F21885" w:rsidRPr="007F5F4C">
        <w:rPr>
          <w:rFonts w:asciiTheme="minorHAnsi" w:hAnsiTheme="minorHAnsi" w:cstheme="minorHAnsi"/>
          <w:b w:val="0"/>
          <w:bCs w:val="0"/>
          <w:color w:val="212529"/>
          <w:sz w:val="22"/>
          <w:szCs w:val="22"/>
        </w:rPr>
        <w:t xml:space="preserve">The training videos and manual scaffold the user from simple to complex data collection. </w:t>
      </w:r>
    </w:p>
    <w:p w14:paraId="7BA8FA58" w14:textId="77777777" w:rsidR="00F21885" w:rsidRPr="007F5F4C" w:rsidRDefault="00F21885" w:rsidP="00F21885">
      <w:pPr>
        <w:pStyle w:val="Heading4"/>
        <w:spacing w:before="0" w:beforeAutospacing="0"/>
        <w:rPr>
          <w:rFonts w:asciiTheme="minorHAnsi" w:hAnsiTheme="minorHAnsi" w:cstheme="minorHAnsi"/>
          <w:b w:val="0"/>
          <w:bCs w:val="0"/>
          <w:color w:val="212529"/>
          <w:sz w:val="22"/>
          <w:szCs w:val="22"/>
        </w:rPr>
      </w:pPr>
      <w:r w:rsidRPr="007F5F4C">
        <w:rPr>
          <w:rFonts w:asciiTheme="minorHAnsi" w:hAnsiTheme="minorHAnsi" w:cstheme="minorHAnsi"/>
          <w:b w:val="0"/>
          <w:bCs w:val="0"/>
          <w:noProof/>
          <w:color w:val="212529"/>
          <w:sz w:val="22"/>
          <w:szCs w:val="22"/>
        </w:rPr>
        <w:lastRenderedPageBreak/>
        <mc:AlternateContent>
          <mc:Choice Requires="wps">
            <w:drawing>
              <wp:anchor distT="45720" distB="45720" distL="114300" distR="114300" simplePos="0" relativeHeight="251658283" behindDoc="0" locked="0" layoutInCell="1" allowOverlap="1" wp14:anchorId="526672D4" wp14:editId="3F5007A8">
                <wp:simplePos x="0" y="0"/>
                <wp:positionH relativeFrom="column">
                  <wp:posOffset>21590</wp:posOffset>
                </wp:positionH>
                <wp:positionV relativeFrom="paragraph">
                  <wp:posOffset>69574</wp:posOffset>
                </wp:positionV>
                <wp:extent cx="6113780" cy="3750945"/>
                <wp:effectExtent l="0" t="0" r="20320" b="2095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3750945"/>
                        </a:xfrm>
                        <a:prstGeom prst="rect">
                          <a:avLst/>
                        </a:prstGeom>
                        <a:solidFill>
                          <a:srgbClr val="FFFFFF"/>
                        </a:solidFill>
                        <a:ln w="9525">
                          <a:solidFill>
                            <a:srgbClr val="000000"/>
                          </a:solidFill>
                          <a:miter lim="800000"/>
                          <a:headEnd/>
                          <a:tailEnd/>
                        </a:ln>
                      </wps:spPr>
                      <wps:txbx>
                        <w:txbxContent>
                          <w:p w14:paraId="0D0FBF3E" w14:textId="77777777" w:rsidR="00F21885" w:rsidRDefault="00F21885" w:rsidP="00F21885">
                            <w:r>
                              <w:rPr>
                                <w:noProof/>
                              </w:rPr>
                              <w:drawing>
                                <wp:inline distT="0" distB="0" distL="0" distR="0" wp14:anchorId="30286CFD" wp14:editId="19E9F9FB">
                                  <wp:extent cx="5922010" cy="3636010"/>
                                  <wp:effectExtent l="0" t="0" r="2540" b="2540"/>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22010" cy="36360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672D4" id="_x0000_s1082" type="#_x0000_t202" style="position:absolute;margin-left:1.7pt;margin-top:5.5pt;width:481.4pt;height:295.35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">
                <v:textbox>
                  <w:txbxContent>
                    <w:p w14:paraId="0D0FBF3E" w14:textId="77777777" w:rsidR="00F21885" w:rsidRDefault="00F21885" w:rsidP="00F21885">
                      <w:r>
                        <w:rPr>
                          <w:noProof/>
                        </w:rPr>
                        <w:drawing>
                          <wp:inline distT="0" distB="0" distL="0" distR="0" wp14:anchorId="30286CFD" wp14:editId="19E9F9FB">
                            <wp:extent cx="5922010" cy="3636010"/>
                            <wp:effectExtent l="0" t="0" r="2540" b="2540"/>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22010" cy="3636010"/>
                                    </a:xfrm>
                                    <a:prstGeom prst="rect">
                                      <a:avLst/>
                                    </a:prstGeom>
                                  </pic:spPr>
                                </pic:pic>
                              </a:graphicData>
                            </a:graphic>
                          </wp:inline>
                        </w:drawing>
                      </w:r>
                    </w:p>
                  </w:txbxContent>
                </v:textbox>
                <w10:wrap type="square"/>
              </v:shape>
            </w:pict>
          </mc:Fallback>
        </mc:AlternateContent>
      </w:r>
    </w:p>
    <w:p w14:paraId="1C98F86F" w14:textId="77777777" w:rsidR="00F21885" w:rsidRPr="007F5F4C" w:rsidRDefault="00F21885" w:rsidP="00F21885">
      <w:pPr>
        <w:spacing w:after="0" w:line="240" w:lineRule="auto"/>
        <w:rPr>
          <w:rFonts w:cstheme="minorHAnsi"/>
          <w:b/>
          <w:bCs/>
          <w:i/>
          <w:iCs/>
        </w:rPr>
      </w:pPr>
    </w:p>
    <w:p w14:paraId="337F748B" w14:textId="77777777" w:rsidR="00F21885" w:rsidRPr="007F5F4C" w:rsidRDefault="00F21885" w:rsidP="00F21885">
      <w:pPr>
        <w:spacing w:after="0" w:line="240" w:lineRule="auto"/>
        <w:rPr>
          <w:rFonts w:cstheme="minorHAnsi"/>
          <w:b/>
          <w:bCs/>
          <w:i/>
          <w:iCs/>
        </w:rPr>
      </w:pPr>
    </w:p>
    <w:p w14:paraId="3BA6D781" w14:textId="77777777" w:rsidR="00F21885" w:rsidRPr="007F5F4C" w:rsidRDefault="00F21885" w:rsidP="00F21885">
      <w:pPr>
        <w:spacing w:after="0" w:line="240" w:lineRule="auto"/>
        <w:rPr>
          <w:rFonts w:cstheme="minorHAnsi"/>
          <w:b/>
          <w:bCs/>
          <w:i/>
          <w:iCs/>
        </w:rPr>
      </w:pPr>
    </w:p>
    <w:p w14:paraId="0AA655FE" w14:textId="77777777" w:rsidR="00F21885" w:rsidRPr="007F5F4C" w:rsidRDefault="00F21885" w:rsidP="00F21885">
      <w:pPr>
        <w:spacing w:after="0" w:line="240" w:lineRule="auto"/>
        <w:rPr>
          <w:rFonts w:cstheme="minorHAnsi"/>
          <w:b/>
          <w:bCs/>
          <w:i/>
          <w:iCs/>
        </w:rPr>
      </w:pPr>
    </w:p>
    <w:p w14:paraId="2A3DBADB" w14:textId="77777777" w:rsidR="00F21885" w:rsidRPr="007F5F4C" w:rsidRDefault="00F21885" w:rsidP="00F21885">
      <w:pPr>
        <w:spacing w:after="0" w:line="240" w:lineRule="auto"/>
        <w:rPr>
          <w:rFonts w:cstheme="minorHAnsi"/>
          <w:b/>
          <w:bCs/>
          <w:i/>
          <w:iCs/>
        </w:rPr>
      </w:pPr>
    </w:p>
    <w:p w14:paraId="1D362546" w14:textId="77777777" w:rsidR="00F21885" w:rsidRPr="007F5F4C" w:rsidRDefault="00F21885" w:rsidP="00F21885">
      <w:pPr>
        <w:spacing w:after="0" w:line="240" w:lineRule="auto"/>
        <w:rPr>
          <w:rFonts w:cstheme="minorHAnsi"/>
          <w:b/>
          <w:bCs/>
          <w:i/>
          <w:iCs/>
        </w:rPr>
      </w:pPr>
    </w:p>
    <w:p w14:paraId="4140AD5F" w14:textId="77777777" w:rsidR="00F21885" w:rsidRPr="007F5F4C" w:rsidRDefault="00F21885" w:rsidP="00F21885">
      <w:pPr>
        <w:spacing w:after="0" w:line="240" w:lineRule="auto"/>
        <w:rPr>
          <w:rFonts w:cstheme="minorHAnsi"/>
          <w:b/>
          <w:bCs/>
          <w:i/>
          <w:iCs/>
        </w:rPr>
      </w:pPr>
    </w:p>
    <w:p w14:paraId="6947DF2A" w14:textId="77777777" w:rsidR="00F21885" w:rsidRPr="007F5F4C" w:rsidRDefault="00F21885" w:rsidP="00F21885">
      <w:pPr>
        <w:spacing w:after="0" w:line="240" w:lineRule="auto"/>
        <w:rPr>
          <w:rFonts w:cstheme="minorHAnsi"/>
          <w:b/>
          <w:bCs/>
          <w:i/>
          <w:iCs/>
        </w:rPr>
      </w:pPr>
    </w:p>
    <w:p w14:paraId="05493D4E" w14:textId="77777777" w:rsidR="00F21885" w:rsidRPr="007F5F4C" w:rsidRDefault="00F21885" w:rsidP="00F21885">
      <w:pPr>
        <w:spacing w:after="0" w:line="240" w:lineRule="auto"/>
        <w:rPr>
          <w:rFonts w:cstheme="minorHAnsi"/>
          <w:b/>
          <w:bCs/>
          <w:i/>
          <w:iCs/>
        </w:rPr>
      </w:pPr>
    </w:p>
    <w:p w14:paraId="65C19427" w14:textId="77777777" w:rsidR="00F21885" w:rsidRPr="007F5F4C" w:rsidRDefault="00F21885" w:rsidP="00F21885">
      <w:pPr>
        <w:spacing w:after="0" w:line="240" w:lineRule="auto"/>
        <w:rPr>
          <w:rFonts w:cstheme="minorHAnsi"/>
          <w:b/>
          <w:bCs/>
          <w:i/>
          <w:iCs/>
        </w:rPr>
      </w:pPr>
    </w:p>
    <w:p w14:paraId="4E5D8C8F" w14:textId="77777777" w:rsidR="00F21885" w:rsidRPr="007F5F4C" w:rsidRDefault="00F21885" w:rsidP="00F21885">
      <w:pPr>
        <w:spacing w:after="0" w:line="240" w:lineRule="auto"/>
        <w:rPr>
          <w:rFonts w:cstheme="minorHAnsi"/>
          <w:b/>
          <w:bCs/>
          <w:i/>
          <w:iCs/>
        </w:rPr>
      </w:pPr>
    </w:p>
    <w:p w14:paraId="75E63578" w14:textId="77777777" w:rsidR="00F21885" w:rsidRPr="007F5F4C" w:rsidRDefault="00F21885" w:rsidP="00F21885">
      <w:pPr>
        <w:spacing w:after="0" w:line="240" w:lineRule="auto"/>
        <w:rPr>
          <w:rFonts w:cstheme="minorHAnsi"/>
          <w:b/>
          <w:bCs/>
          <w:i/>
          <w:iCs/>
        </w:rPr>
      </w:pPr>
    </w:p>
    <w:p w14:paraId="1B9E2F89" w14:textId="77777777" w:rsidR="00F21885" w:rsidRPr="007F5F4C" w:rsidRDefault="00F21885" w:rsidP="00F21885">
      <w:pPr>
        <w:spacing w:after="0" w:line="240" w:lineRule="auto"/>
        <w:rPr>
          <w:rFonts w:cstheme="minorHAnsi"/>
          <w:b/>
          <w:bCs/>
          <w:i/>
          <w:iCs/>
        </w:rPr>
      </w:pPr>
    </w:p>
    <w:p w14:paraId="1E9266D3" w14:textId="77777777" w:rsidR="00F21885" w:rsidRPr="007F5F4C" w:rsidRDefault="00F21885" w:rsidP="00F21885">
      <w:pPr>
        <w:spacing w:after="0" w:line="240" w:lineRule="auto"/>
        <w:rPr>
          <w:rFonts w:cstheme="minorHAnsi"/>
          <w:b/>
          <w:bCs/>
          <w:i/>
          <w:iCs/>
        </w:rPr>
      </w:pPr>
    </w:p>
    <w:p w14:paraId="717F6E23" w14:textId="77777777" w:rsidR="00F21885" w:rsidRPr="007F5F4C" w:rsidRDefault="00F21885" w:rsidP="00F21885">
      <w:pPr>
        <w:spacing w:after="0" w:line="240" w:lineRule="auto"/>
        <w:rPr>
          <w:rFonts w:cstheme="minorHAnsi"/>
          <w:b/>
          <w:bCs/>
          <w:i/>
          <w:iCs/>
        </w:rPr>
      </w:pPr>
    </w:p>
    <w:p w14:paraId="40B12B7A" w14:textId="77777777" w:rsidR="00F21885" w:rsidRPr="007F5F4C" w:rsidRDefault="00F21885" w:rsidP="00F21885">
      <w:pPr>
        <w:spacing w:after="0" w:line="240" w:lineRule="auto"/>
        <w:rPr>
          <w:rFonts w:cstheme="minorHAnsi"/>
          <w:b/>
          <w:bCs/>
          <w:i/>
          <w:iCs/>
        </w:rPr>
      </w:pPr>
    </w:p>
    <w:p w14:paraId="67DDBD69" w14:textId="77777777" w:rsidR="00F21885" w:rsidRPr="007F5F4C" w:rsidRDefault="00F21885" w:rsidP="00F21885">
      <w:pPr>
        <w:spacing w:after="0" w:line="240" w:lineRule="auto"/>
        <w:rPr>
          <w:rFonts w:cstheme="minorHAnsi"/>
          <w:b/>
          <w:bCs/>
          <w:i/>
          <w:iCs/>
        </w:rPr>
      </w:pPr>
    </w:p>
    <w:p w14:paraId="40B85A08" w14:textId="77777777" w:rsidR="00F21885" w:rsidRPr="007F5F4C" w:rsidRDefault="00F21885" w:rsidP="00F21885">
      <w:pPr>
        <w:spacing w:after="0" w:line="240" w:lineRule="auto"/>
        <w:rPr>
          <w:rFonts w:cstheme="minorHAnsi"/>
          <w:b/>
          <w:bCs/>
          <w:i/>
          <w:iCs/>
        </w:rPr>
      </w:pPr>
    </w:p>
    <w:p w14:paraId="7B62CC87" w14:textId="77777777" w:rsidR="00F21885" w:rsidRPr="007F5F4C" w:rsidRDefault="00F21885" w:rsidP="00F21885">
      <w:pPr>
        <w:spacing w:after="0" w:line="240" w:lineRule="auto"/>
        <w:rPr>
          <w:rFonts w:cstheme="minorHAnsi"/>
          <w:b/>
          <w:bCs/>
          <w:i/>
          <w:iCs/>
        </w:rPr>
      </w:pPr>
    </w:p>
    <w:p w14:paraId="184D5F44" w14:textId="77777777" w:rsidR="00F21885" w:rsidRDefault="00F21885" w:rsidP="00F21885">
      <w:pPr>
        <w:spacing w:after="0" w:line="240" w:lineRule="auto"/>
        <w:rPr>
          <w:rFonts w:cstheme="minorHAnsi"/>
          <w:b/>
          <w:bCs/>
        </w:rPr>
      </w:pPr>
    </w:p>
    <w:p w14:paraId="6B4C6FDE" w14:textId="77777777" w:rsidR="00F21885" w:rsidRDefault="00F21885" w:rsidP="00F21885">
      <w:pPr>
        <w:spacing w:after="0" w:line="240" w:lineRule="auto"/>
        <w:rPr>
          <w:rFonts w:cstheme="minorHAnsi"/>
          <w:b/>
          <w:bCs/>
        </w:rPr>
      </w:pPr>
    </w:p>
    <w:p w14:paraId="56388175" w14:textId="77777777" w:rsidR="00F21885" w:rsidRPr="00DE1872" w:rsidRDefault="00F21885" w:rsidP="00F21885">
      <w:pPr>
        <w:spacing w:after="0" w:line="240" w:lineRule="auto"/>
        <w:rPr>
          <w:rFonts w:cstheme="minorHAnsi"/>
          <w:b/>
          <w:bCs/>
        </w:rPr>
      </w:pPr>
      <w:r w:rsidRPr="00DE1872">
        <w:rPr>
          <w:rFonts w:cstheme="minorHAnsi"/>
          <w:b/>
          <w:bCs/>
        </w:rPr>
        <w:t>Post-Observation Data Analysis Screens</w:t>
      </w:r>
    </w:p>
    <w:p w14:paraId="50CB46D6" w14:textId="193AF853" w:rsidR="00F21885" w:rsidRDefault="00F21885" w:rsidP="00F21885">
      <w:pPr>
        <w:spacing w:after="0" w:line="240" w:lineRule="auto"/>
        <w:rPr>
          <w:rFonts w:cstheme="minorHAnsi"/>
          <w:b/>
          <w:bCs/>
        </w:rPr>
      </w:pPr>
    </w:p>
    <w:p w14:paraId="0655478C" w14:textId="359C9F6D" w:rsidR="00D00D76" w:rsidRPr="00A82B7F" w:rsidRDefault="00D00D76" w:rsidP="00F21885">
      <w:pPr>
        <w:spacing w:after="0" w:line="240" w:lineRule="auto"/>
        <w:rPr>
          <w:rFonts w:cstheme="minorHAnsi"/>
        </w:rPr>
      </w:pPr>
      <w:r w:rsidRPr="00A82B7F">
        <w:rPr>
          <w:rFonts w:cstheme="minorHAnsi"/>
        </w:rPr>
        <w:t xml:space="preserve">After collecting </w:t>
      </w:r>
      <w:r w:rsidR="005834A4">
        <w:rPr>
          <w:rFonts w:cstheme="minorHAnsi"/>
        </w:rPr>
        <w:t>data during an observation, here are examples of the data analysis screens and output available immediately afterward</w:t>
      </w:r>
      <w:r w:rsidR="00A82B7F" w:rsidRPr="00A82B7F">
        <w:rPr>
          <w:rFonts w:cstheme="minorHAnsi"/>
        </w:rPr>
        <w:t>.</w:t>
      </w:r>
    </w:p>
    <w:p w14:paraId="725703BA" w14:textId="77777777" w:rsidR="00A82B7F" w:rsidRPr="007F5F4C" w:rsidRDefault="00A82B7F" w:rsidP="00F21885">
      <w:pPr>
        <w:spacing w:after="0" w:line="240" w:lineRule="auto"/>
        <w:rPr>
          <w:rFonts w:cstheme="minorHAnsi"/>
          <w:b/>
          <w:bCs/>
        </w:rPr>
      </w:pPr>
    </w:p>
    <w:p w14:paraId="216957B6" w14:textId="58DEB823" w:rsidR="00F21885" w:rsidRPr="007F5F4C" w:rsidRDefault="00F21885" w:rsidP="00F21885">
      <w:pPr>
        <w:spacing w:after="0" w:line="240" w:lineRule="auto"/>
        <w:rPr>
          <w:rFonts w:cstheme="minorHAnsi"/>
        </w:rPr>
      </w:pPr>
      <w:r w:rsidRPr="007F5F4C">
        <w:rPr>
          <w:rFonts w:cstheme="minorHAnsi"/>
          <w:b/>
          <w:bCs/>
        </w:rPr>
        <w:t>Code Summary</w:t>
      </w:r>
      <w:r w:rsidRPr="007F5F4C">
        <w:rPr>
          <w:rFonts w:cstheme="minorHAnsi"/>
        </w:rPr>
        <w:t xml:space="preserve"> – This feature provides a graph of the number of events of each code used during data collection and shows the relative and specific use of T, S, M, and U codes. Underneath the graph is a data table that displays data for each </w:t>
      </w:r>
      <w:r w:rsidR="005834A4">
        <w:rPr>
          <w:rFonts w:cstheme="minorHAnsi"/>
        </w:rPr>
        <w:t xml:space="preserve">specific code by event frequency, event frequency compared to the total number of events, time coded by the specific event, and time accrued for that event compared to the total time of all </w:t>
      </w:r>
      <w:r w:rsidRPr="007F5F4C">
        <w:rPr>
          <w:rFonts w:cstheme="minorHAnsi"/>
        </w:rPr>
        <w:t>events. The T code data is tallied underneath this data table, as are the S</w:t>
      </w:r>
      <w:r w:rsidR="001959D9">
        <w:rPr>
          <w:rFonts w:cstheme="minorHAnsi"/>
        </w:rPr>
        <w:t>, M, and U codes</w:t>
      </w:r>
      <w:r w:rsidRPr="007F5F4C">
        <w:rPr>
          <w:rFonts w:cstheme="minorHAnsi"/>
        </w:rPr>
        <w:t xml:space="preserve">. This data is also recorded as a percentage of total events and total time. </w:t>
      </w:r>
    </w:p>
    <w:p w14:paraId="61569E08" w14:textId="77777777" w:rsidR="00F21885" w:rsidRPr="007F5F4C" w:rsidRDefault="00F21885" w:rsidP="00F21885">
      <w:pPr>
        <w:spacing w:after="0" w:line="240" w:lineRule="auto"/>
        <w:rPr>
          <w:rFonts w:cstheme="minorHAnsi"/>
        </w:rPr>
      </w:pPr>
      <w:r w:rsidRPr="007F5F4C">
        <w:rPr>
          <w:rFonts w:cstheme="minorHAnsi"/>
          <w:noProof/>
        </w:rPr>
        <w:lastRenderedPageBreak/>
        <mc:AlternateContent>
          <mc:Choice Requires="wps">
            <w:drawing>
              <wp:anchor distT="45720" distB="45720" distL="114300" distR="114300" simplePos="0" relativeHeight="251658262" behindDoc="0" locked="0" layoutInCell="1" allowOverlap="1" wp14:anchorId="7C428D4C" wp14:editId="20339193">
                <wp:simplePos x="0" y="0"/>
                <wp:positionH relativeFrom="column">
                  <wp:posOffset>0</wp:posOffset>
                </wp:positionH>
                <wp:positionV relativeFrom="paragraph">
                  <wp:posOffset>215900</wp:posOffset>
                </wp:positionV>
                <wp:extent cx="5829300" cy="3611880"/>
                <wp:effectExtent l="0" t="0" r="0" b="7620"/>
                <wp:wrapSquare wrapText="bothSides"/>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611880"/>
                        </a:xfrm>
                        <a:prstGeom prst="rect">
                          <a:avLst/>
                        </a:prstGeom>
                        <a:solidFill>
                          <a:srgbClr val="FFFFFF"/>
                        </a:solidFill>
                        <a:ln w="9525">
                          <a:noFill/>
                          <a:miter lim="800000"/>
                          <a:headEnd/>
                          <a:tailEnd/>
                        </a:ln>
                      </wps:spPr>
                      <wps:txbx>
                        <w:txbxContent>
                          <w:p w14:paraId="4027E461" w14:textId="77777777" w:rsidR="00F21885" w:rsidRDefault="00F21885" w:rsidP="00F21885">
                            <w:r>
                              <w:rPr>
                                <w:noProof/>
                              </w:rPr>
                              <w:drawing>
                                <wp:inline distT="0" distB="0" distL="0" distR="0" wp14:anchorId="5571410B" wp14:editId="74D91ABC">
                                  <wp:extent cx="5558155" cy="35115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SMT Web 9b Code Summary 9b - Copy.png"/>
                                          <pic:cNvPicPr/>
                                        </pic:nvPicPr>
                                        <pic:blipFill>
                                          <a:blip r:embed="rId28">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28D4C" id="Text Box 291" o:spid="_x0000_s1083" type="#_x0000_t202" style="position:absolute;margin-left:0;margin-top:17pt;width:459pt;height:284.4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" stroked="f">
                <v:textbox>
                  <w:txbxContent>
                    <w:p w14:paraId="4027E461" w14:textId="77777777" w:rsidR="00F21885" w:rsidRDefault="00F21885" w:rsidP="00F21885">
                      <w:r>
                        <w:rPr>
                          <w:noProof/>
                        </w:rPr>
                        <w:drawing>
                          <wp:inline distT="0" distB="0" distL="0" distR="0" wp14:anchorId="5571410B" wp14:editId="74D91ABC">
                            <wp:extent cx="5558155" cy="35115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SMT Web 9b Code Summary 9b - Copy.png"/>
                                    <pic:cNvPicPr/>
                                  </pic:nvPicPr>
                                  <pic:blipFill>
                                    <a:blip r:embed="rId28">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v:textbox>
                <w10:wrap type="square"/>
              </v:shape>
            </w:pict>
          </mc:Fallback>
        </mc:AlternateContent>
      </w:r>
    </w:p>
    <w:p w14:paraId="52F98C98" w14:textId="77777777" w:rsidR="00F21885" w:rsidRPr="007F5F4C" w:rsidRDefault="00F21885" w:rsidP="00F21885">
      <w:pPr>
        <w:spacing w:after="0" w:line="240" w:lineRule="auto"/>
        <w:rPr>
          <w:rFonts w:cstheme="minorHAnsi"/>
        </w:rPr>
      </w:pPr>
    </w:p>
    <w:p w14:paraId="4A938E71" w14:textId="77777777" w:rsidR="00F21885" w:rsidRPr="007F5F4C" w:rsidRDefault="00F21885" w:rsidP="00F21885">
      <w:pPr>
        <w:spacing w:after="0" w:line="240" w:lineRule="auto"/>
        <w:rPr>
          <w:rFonts w:cstheme="minorHAnsi"/>
        </w:rPr>
      </w:pPr>
    </w:p>
    <w:p w14:paraId="19CC5C1F" w14:textId="77777777" w:rsidR="00F21885" w:rsidRPr="007F5F4C" w:rsidRDefault="00F21885" w:rsidP="00F21885">
      <w:pPr>
        <w:spacing w:after="0" w:line="240" w:lineRule="auto"/>
        <w:rPr>
          <w:rFonts w:cstheme="minorHAnsi"/>
        </w:rPr>
      </w:pPr>
    </w:p>
    <w:p w14:paraId="4FF6C749" w14:textId="77777777" w:rsidR="00F21885" w:rsidRPr="007F5F4C" w:rsidRDefault="00F21885" w:rsidP="00F21885">
      <w:pPr>
        <w:spacing w:after="0" w:line="240" w:lineRule="auto"/>
        <w:rPr>
          <w:rFonts w:cstheme="minorHAnsi"/>
        </w:rPr>
      </w:pPr>
    </w:p>
    <w:p w14:paraId="494813EF" w14:textId="77777777" w:rsidR="00F21885" w:rsidRPr="007F5F4C" w:rsidRDefault="00F21885" w:rsidP="00F21885">
      <w:pPr>
        <w:spacing w:after="0" w:line="240" w:lineRule="auto"/>
        <w:rPr>
          <w:rFonts w:cstheme="minorHAnsi"/>
        </w:rPr>
      </w:pPr>
    </w:p>
    <w:p w14:paraId="6D319E8C" w14:textId="77777777" w:rsidR="00F21885" w:rsidRPr="007F5F4C" w:rsidRDefault="00F21885" w:rsidP="00F21885">
      <w:pPr>
        <w:spacing w:after="0" w:line="240" w:lineRule="auto"/>
        <w:rPr>
          <w:rFonts w:cstheme="minorHAnsi"/>
        </w:rPr>
      </w:pPr>
    </w:p>
    <w:p w14:paraId="239C6230" w14:textId="77777777" w:rsidR="00F21885" w:rsidRPr="007F5F4C" w:rsidRDefault="00F21885" w:rsidP="00F21885">
      <w:pPr>
        <w:spacing w:after="0" w:line="240" w:lineRule="auto"/>
        <w:rPr>
          <w:rFonts w:cstheme="minorHAnsi"/>
        </w:rPr>
      </w:pPr>
    </w:p>
    <w:p w14:paraId="416F92B2" w14:textId="77777777" w:rsidR="00F21885" w:rsidRPr="007F5F4C" w:rsidRDefault="00F21885" w:rsidP="00F21885">
      <w:pPr>
        <w:spacing w:after="0" w:line="240" w:lineRule="auto"/>
        <w:rPr>
          <w:rFonts w:cstheme="minorHAnsi"/>
        </w:rPr>
      </w:pPr>
    </w:p>
    <w:p w14:paraId="705B8689" w14:textId="77777777" w:rsidR="00F21885" w:rsidRPr="007F5F4C" w:rsidRDefault="00F21885" w:rsidP="00F21885">
      <w:pPr>
        <w:spacing w:after="0" w:line="240" w:lineRule="auto"/>
        <w:rPr>
          <w:rFonts w:cstheme="minorHAnsi"/>
        </w:rPr>
      </w:pPr>
    </w:p>
    <w:p w14:paraId="024527BD" w14:textId="77777777" w:rsidR="00F21885" w:rsidRPr="007F5F4C" w:rsidRDefault="00F21885" w:rsidP="00F21885">
      <w:pPr>
        <w:spacing w:after="0" w:line="240" w:lineRule="auto"/>
        <w:rPr>
          <w:rFonts w:cstheme="minorHAnsi"/>
        </w:rPr>
      </w:pPr>
    </w:p>
    <w:p w14:paraId="32123BC7" w14:textId="77777777" w:rsidR="00F21885" w:rsidRPr="007F5F4C" w:rsidRDefault="00F21885" w:rsidP="00F21885">
      <w:pPr>
        <w:spacing w:after="0" w:line="240" w:lineRule="auto"/>
        <w:rPr>
          <w:rFonts w:cstheme="minorHAnsi"/>
        </w:rPr>
      </w:pPr>
    </w:p>
    <w:p w14:paraId="008C0B07" w14:textId="77777777" w:rsidR="00F21885" w:rsidRPr="007F5F4C" w:rsidRDefault="00F21885" w:rsidP="00F21885">
      <w:pPr>
        <w:spacing w:after="0" w:line="240" w:lineRule="auto"/>
        <w:rPr>
          <w:rFonts w:cstheme="minorHAnsi"/>
        </w:rPr>
      </w:pPr>
    </w:p>
    <w:p w14:paraId="178FCBD6" w14:textId="77777777" w:rsidR="00F21885" w:rsidRPr="007F5F4C" w:rsidRDefault="00F21885" w:rsidP="00F21885">
      <w:pPr>
        <w:spacing w:after="0" w:line="240" w:lineRule="auto"/>
        <w:rPr>
          <w:rFonts w:cstheme="minorHAnsi"/>
        </w:rPr>
      </w:pPr>
    </w:p>
    <w:p w14:paraId="028B7E61" w14:textId="77777777" w:rsidR="00F21885" w:rsidRPr="007F5F4C" w:rsidRDefault="00F21885" w:rsidP="00F21885">
      <w:pPr>
        <w:spacing w:after="0" w:line="240" w:lineRule="auto"/>
        <w:rPr>
          <w:rFonts w:cstheme="minorHAnsi"/>
        </w:rPr>
      </w:pPr>
    </w:p>
    <w:p w14:paraId="3C7BFF9B" w14:textId="77777777" w:rsidR="00F21885" w:rsidRPr="007F5F4C" w:rsidRDefault="00F21885" w:rsidP="00F21885">
      <w:pPr>
        <w:spacing w:after="0" w:line="240" w:lineRule="auto"/>
        <w:rPr>
          <w:rFonts w:cstheme="minorHAnsi"/>
        </w:rPr>
      </w:pPr>
    </w:p>
    <w:p w14:paraId="7C09AD85" w14:textId="77777777" w:rsidR="00F21885" w:rsidRPr="007F5F4C" w:rsidRDefault="00F21885" w:rsidP="00F21885">
      <w:pPr>
        <w:spacing w:after="0" w:line="240" w:lineRule="auto"/>
        <w:rPr>
          <w:rFonts w:cstheme="minorHAnsi"/>
        </w:rPr>
      </w:pPr>
    </w:p>
    <w:p w14:paraId="1A52B610" w14:textId="77777777" w:rsidR="00F21885" w:rsidRPr="007F5F4C" w:rsidRDefault="00F21885" w:rsidP="00F21885">
      <w:pPr>
        <w:spacing w:after="0" w:line="240" w:lineRule="auto"/>
        <w:rPr>
          <w:rFonts w:cstheme="minorHAnsi"/>
        </w:rPr>
      </w:pPr>
    </w:p>
    <w:p w14:paraId="721F4945" w14:textId="77777777" w:rsidR="00F21885" w:rsidRPr="007F5F4C" w:rsidRDefault="00F21885" w:rsidP="00F21885">
      <w:pPr>
        <w:spacing w:after="0" w:line="240" w:lineRule="auto"/>
        <w:rPr>
          <w:rFonts w:cstheme="minorHAnsi"/>
          <w:b/>
          <w:bCs/>
        </w:rPr>
      </w:pPr>
    </w:p>
    <w:p w14:paraId="354AC484" w14:textId="77777777" w:rsidR="00F21885" w:rsidRPr="007F5F4C" w:rsidRDefault="00F21885" w:rsidP="00F21885">
      <w:pPr>
        <w:spacing w:after="0" w:line="240" w:lineRule="auto"/>
        <w:rPr>
          <w:rFonts w:cstheme="minorHAnsi"/>
          <w:b/>
          <w:bCs/>
        </w:rPr>
      </w:pPr>
    </w:p>
    <w:p w14:paraId="1061DDE3" w14:textId="77777777" w:rsidR="00F21885" w:rsidRPr="007F5F4C" w:rsidRDefault="00F21885" w:rsidP="00F21885">
      <w:pPr>
        <w:spacing w:after="0" w:line="240" w:lineRule="auto"/>
        <w:rPr>
          <w:rFonts w:cstheme="minorHAnsi"/>
          <w:b/>
          <w:bCs/>
        </w:rPr>
      </w:pPr>
    </w:p>
    <w:p w14:paraId="25EF5A59" w14:textId="63C5FCFE" w:rsidR="00F1310A" w:rsidRDefault="00F1310A" w:rsidP="00F21885">
      <w:pPr>
        <w:pStyle w:val="ListParagraph"/>
        <w:spacing w:after="0" w:line="240" w:lineRule="auto"/>
        <w:rPr>
          <w:rFonts w:cstheme="minorHAnsi"/>
          <w:bCs/>
        </w:rPr>
      </w:pPr>
    </w:p>
    <w:p w14:paraId="6CA5F473" w14:textId="072CC6E0" w:rsidR="00F21885" w:rsidRDefault="00F21885" w:rsidP="00F21885">
      <w:pPr>
        <w:pStyle w:val="ListParagraph"/>
        <w:spacing w:after="0" w:line="240" w:lineRule="auto"/>
        <w:rPr>
          <w:rFonts w:cstheme="minorHAnsi"/>
          <w:bCs/>
        </w:rPr>
      </w:pPr>
    </w:p>
    <w:p w14:paraId="394F781A" w14:textId="77777777" w:rsidR="00A66BEE" w:rsidRDefault="00A66BEE" w:rsidP="00A66BEE">
      <w:pPr>
        <w:spacing w:after="0" w:line="240" w:lineRule="auto"/>
        <w:rPr>
          <w:rFonts w:cstheme="minorHAnsi"/>
          <w:b/>
          <w:bCs/>
        </w:rPr>
      </w:pPr>
    </w:p>
    <w:p w14:paraId="5BD63566" w14:textId="10AF8A0B" w:rsidR="00A66BEE" w:rsidRPr="00A66BEE" w:rsidRDefault="00A66BEE" w:rsidP="00A66BEE">
      <w:pPr>
        <w:spacing w:after="0" w:line="240" w:lineRule="auto"/>
        <w:rPr>
          <w:rFonts w:cstheme="minorHAnsi"/>
          <w:bCs/>
        </w:rPr>
      </w:pPr>
      <w:r w:rsidRPr="007F5F4C">
        <w:rPr>
          <w:rFonts w:cstheme="minorHAnsi"/>
          <w:b/>
          <w:bCs/>
        </w:rPr>
        <w:t xml:space="preserve">Things to Ponder About </w:t>
      </w:r>
      <w:r>
        <w:rPr>
          <w:rFonts w:cstheme="minorHAnsi"/>
          <w:b/>
          <w:bCs/>
        </w:rPr>
        <w:t>Code Summary</w:t>
      </w:r>
    </w:p>
    <w:p w14:paraId="359FD677" w14:textId="77777777" w:rsidR="00F21885" w:rsidRPr="007F5F4C" w:rsidRDefault="00F21885" w:rsidP="00F21885">
      <w:pPr>
        <w:pStyle w:val="ListParagraph"/>
        <w:numPr>
          <w:ilvl w:val="0"/>
          <w:numId w:val="7"/>
        </w:numPr>
        <w:spacing w:after="0" w:line="240" w:lineRule="auto"/>
        <w:rPr>
          <w:rFonts w:cstheme="minorHAnsi"/>
          <w:bCs/>
        </w:rPr>
      </w:pPr>
      <w:r w:rsidRPr="007F5F4C">
        <w:rPr>
          <w:rFonts w:cstheme="minorHAnsi"/>
          <w:bCs/>
        </w:rPr>
        <w:t xml:space="preserve">Looking at </w:t>
      </w:r>
      <w:r w:rsidRPr="007F5F4C">
        <w:rPr>
          <w:rFonts w:cstheme="minorHAnsi"/>
          <w:bCs/>
          <w:i/>
          <w:iCs/>
        </w:rPr>
        <w:t>Code Summary</w:t>
      </w:r>
      <w:r w:rsidRPr="007F5F4C">
        <w:rPr>
          <w:rFonts w:cstheme="minorHAnsi"/>
          <w:bCs/>
        </w:rPr>
        <w:t>, the data table, and the graph:</w:t>
      </w:r>
    </w:p>
    <w:p w14:paraId="4FF36247" w14:textId="77777777" w:rsidR="00F21885" w:rsidRPr="007F5F4C" w:rsidRDefault="00F21885" w:rsidP="00F21885">
      <w:pPr>
        <w:pStyle w:val="ListParagraph"/>
        <w:numPr>
          <w:ilvl w:val="1"/>
          <w:numId w:val="7"/>
        </w:numPr>
        <w:spacing w:after="0" w:line="240" w:lineRule="auto"/>
        <w:rPr>
          <w:rFonts w:cstheme="minorHAnsi"/>
          <w:bCs/>
        </w:rPr>
      </w:pPr>
      <w:r w:rsidRPr="007F5F4C">
        <w:rPr>
          <w:rFonts w:cstheme="minorHAnsi"/>
          <w:bCs/>
        </w:rPr>
        <w:t xml:space="preserve">What were the predominant T codes exhibited in this lesson? </w:t>
      </w:r>
    </w:p>
    <w:p w14:paraId="470E2FD5" w14:textId="2205ABC2"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 xml:space="preserve">When looking at the data for the four question types (T3a, T3b, T4a, and T4): what is the tendency of the teacher to ask open-ended questions requiring students to think more deeply, to speculate, and construct answers vs. asking questions that require a yes/no or short-answer </w:t>
      </w:r>
      <w:r w:rsidR="005834A4">
        <w:rPr>
          <w:rFonts w:cstheme="minorHAnsi"/>
        </w:rPr>
        <w:t>memory-type</w:t>
      </w:r>
      <w:r w:rsidRPr="007F5F4C">
        <w:rPr>
          <w:rFonts w:cstheme="minorHAnsi"/>
        </w:rPr>
        <w:t xml:space="preserve"> response?</w:t>
      </w:r>
    </w:p>
    <w:p w14:paraId="064DE9C1" w14:textId="77777777" w:rsidR="00F21885" w:rsidRPr="007F5F4C" w:rsidRDefault="00F21885" w:rsidP="00F21885">
      <w:pPr>
        <w:pStyle w:val="ListParagraph"/>
        <w:numPr>
          <w:ilvl w:val="1"/>
          <w:numId w:val="7"/>
        </w:numPr>
        <w:spacing w:after="0" w:line="240" w:lineRule="auto"/>
        <w:rPr>
          <w:rFonts w:cstheme="minorHAnsi"/>
          <w:bCs/>
        </w:rPr>
      </w:pPr>
      <w:r w:rsidRPr="007F5F4C">
        <w:rPr>
          <w:rFonts w:cstheme="minorHAnsi"/>
          <w:bCs/>
        </w:rPr>
        <w:t>If the goal was to dig into student thinking at a deep level, consider the type and number of questions asked (and your memory of the teacher asking questions in the video). What might you conclude?</w:t>
      </w:r>
    </w:p>
    <w:p w14:paraId="760D4FC0" w14:textId="5A3EC6EC" w:rsidR="00F21885" w:rsidRPr="007F5F4C" w:rsidRDefault="00F21885" w:rsidP="00F21885">
      <w:pPr>
        <w:pStyle w:val="ListParagraph"/>
        <w:numPr>
          <w:ilvl w:val="0"/>
          <w:numId w:val="7"/>
        </w:numPr>
        <w:spacing w:after="0" w:line="240" w:lineRule="auto"/>
        <w:rPr>
          <w:rFonts w:cstheme="minorHAnsi"/>
        </w:rPr>
      </w:pPr>
      <w:r w:rsidRPr="007F5F4C">
        <w:rPr>
          <w:rFonts w:cstheme="minorHAnsi"/>
        </w:rPr>
        <w:t xml:space="preserve">What does the teacher tend to do following a </w:t>
      </w:r>
      <w:r w:rsidR="00EE49F7">
        <w:rPr>
          <w:rFonts w:cstheme="minorHAnsi"/>
        </w:rPr>
        <w:t>student's</w:t>
      </w:r>
      <w:r w:rsidRPr="007F5F4C">
        <w:rPr>
          <w:rFonts w:cstheme="minorHAnsi"/>
        </w:rPr>
        <w:t xml:space="preserve"> response? Do they tend to judge responses, acknowledge, and then clarify for a student, or instead ask a student to explain? </w:t>
      </w:r>
    </w:p>
    <w:p w14:paraId="77B97341" w14:textId="77777777" w:rsidR="00F21885" w:rsidRPr="007F5F4C" w:rsidRDefault="00F21885" w:rsidP="00F21885">
      <w:pPr>
        <w:pStyle w:val="ListParagraph"/>
        <w:numPr>
          <w:ilvl w:val="0"/>
          <w:numId w:val="7"/>
        </w:numPr>
        <w:spacing w:after="0" w:line="240" w:lineRule="auto"/>
        <w:rPr>
          <w:rFonts w:cstheme="minorHAnsi"/>
          <w:bCs/>
        </w:rPr>
      </w:pPr>
      <w:r w:rsidRPr="007F5F4C">
        <w:rPr>
          <w:rFonts w:cstheme="minorHAnsi"/>
          <w:bCs/>
        </w:rPr>
        <w:t>Considering the type and number of questions asked, what might you conclude if the goal was to dig into student thinking at a deep level? What changes would foster more of this?</w:t>
      </w:r>
    </w:p>
    <w:p w14:paraId="20878438" w14:textId="5319B685" w:rsidR="00F21885" w:rsidRPr="007F5F4C" w:rsidRDefault="00F21885" w:rsidP="00F21885">
      <w:pPr>
        <w:pStyle w:val="ListParagraph"/>
        <w:numPr>
          <w:ilvl w:val="0"/>
          <w:numId w:val="7"/>
        </w:numPr>
        <w:spacing w:after="0" w:line="240" w:lineRule="auto"/>
        <w:rPr>
          <w:rFonts w:cstheme="minorHAnsi"/>
          <w:bCs/>
        </w:rPr>
      </w:pPr>
      <w:r w:rsidRPr="007F5F4C">
        <w:rPr>
          <w:rFonts w:cstheme="minorHAnsi"/>
        </w:rPr>
        <w:t xml:space="preserve">What is the total % of T codes vs. % of S codes? (This </w:t>
      </w:r>
      <w:r w:rsidR="00EE49F7">
        <w:rPr>
          <w:rFonts w:cstheme="minorHAnsi"/>
        </w:rPr>
        <w:t>indicates</w:t>
      </w:r>
      <w:r w:rsidRPr="007F5F4C">
        <w:rPr>
          <w:rFonts w:cstheme="minorHAnsi"/>
        </w:rPr>
        <w:t xml:space="preserve"> whether the teacher is doing most of the talking and events or if the talking is balanced between the teacher and students, and at what level the students are contributing to the teacher-student or student-student interactions in that lesson.)</w:t>
      </w:r>
    </w:p>
    <w:p w14:paraId="09E818B6" w14:textId="77777777" w:rsidR="00F21885" w:rsidRDefault="00F21885" w:rsidP="00F21885">
      <w:pPr>
        <w:spacing w:after="0" w:line="240" w:lineRule="auto"/>
        <w:rPr>
          <w:rFonts w:cstheme="minorHAnsi"/>
          <w:b/>
          <w:bCs/>
        </w:rPr>
      </w:pPr>
    </w:p>
    <w:p w14:paraId="2808B2B8" w14:textId="77777777" w:rsidR="00F21885" w:rsidRDefault="00F21885" w:rsidP="00F21885">
      <w:pPr>
        <w:spacing w:after="0" w:line="240" w:lineRule="auto"/>
        <w:rPr>
          <w:rFonts w:cstheme="minorHAnsi"/>
          <w:b/>
          <w:bCs/>
        </w:rPr>
      </w:pPr>
    </w:p>
    <w:p w14:paraId="70BD03F3" w14:textId="77777777" w:rsidR="00F21885" w:rsidRDefault="00F21885" w:rsidP="00F21885">
      <w:pPr>
        <w:spacing w:after="0" w:line="240" w:lineRule="auto"/>
        <w:rPr>
          <w:rFonts w:cstheme="minorHAnsi"/>
          <w:b/>
          <w:bCs/>
        </w:rPr>
      </w:pPr>
    </w:p>
    <w:p w14:paraId="3F27227B" w14:textId="76EBACCF" w:rsidR="00F21885" w:rsidRPr="007F5F4C" w:rsidRDefault="00F21885" w:rsidP="00F21885">
      <w:pPr>
        <w:spacing w:after="0" w:line="240" w:lineRule="auto"/>
        <w:rPr>
          <w:rFonts w:cstheme="minorHAnsi"/>
        </w:rPr>
      </w:pPr>
      <w:r w:rsidRPr="007F5F4C">
        <w:rPr>
          <w:rFonts w:cstheme="minorHAnsi"/>
          <w:b/>
          <w:bCs/>
        </w:rPr>
        <w:t xml:space="preserve">Lesson </w:t>
      </w:r>
      <w:r w:rsidR="005855CA">
        <w:rPr>
          <w:rFonts w:cstheme="minorHAnsi"/>
          <w:b/>
          <w:bCs/>
        </w:rPr>
        <w:t xml:space="preserve">Type </w:t>
      </w:r>
      <w:r w:rsidRPr="007F5F4C">
        <w:rPr>
          <w:rFonts w:cstheme="minorHAnsi"/>
          <w:b/>
          <w:bCs/>
        </w:rPr>
        <w:t>Summary</w:t>
      </w:r>
      <w:r w:rsidRPr="007F5F4C">
        <w:rPr>
          <w:rFonts w:cstheme="minorHAnsi"/>
        </w:rPr>
        <w:t xml:space="preserve"> – When coding a lesson, the observer notes the type of lesson in play by clicking an L button at the very start of the observation and a different L code each time the lesson type changes within the observation. As such, </w:t>
      </w:r>
      <w:r w:rsidR="005834A4">
        <w:rPr>
          <w:rFonts w:cstheme="minorHAnsi"/>
        </w:rPr>
        <w:t xml:space="preserve">lesson segment types are noted and displayed in </w:t>
      </w:r>
      <w:r w:rsidRPr="007F5F4C">
        <w:rPr>
          <w:rFonts w:cstheme="minorHAnsi"/>
        </w:rPr>
        <w:t xml:space="preserve">quantitative analysis mode in the </w:t>
      </w:r>
      <w:r w:rsidRPr="007F5F4C">
        <w:rPr>
          <w:rFonts w:cstheme="minorHAnsi"/>
          <w:i/>
          <w:iCs/>
        </w:rPr>
        <w:t>Lesson Summary</w:t>
      </w:r>
      <w:r w:rsidRPr="007F5F4C">
        <w:rPr>
          <w:rFonts w:cstheme="minorHAnsi"/>
        </w:rPr>
        <w:t xml:space="preserve"> data window as a timeline showing the order and length of each </w:t>
      </w:r>
      <w:r w:rsidR="00EE49F7">
        <w:rPr>
          <w:rFonts w:cstheme="minorHAnsi"/>
        </w:rPr>
        <w:t>lesson segment</w:t>
      </w:r>
      <w:r w:rsidRPr="007F5F4C">
        <w:rPr>
          <w:rFonts w:cstheme="minorHAnsi"/>
        </w:rPr>
        <w:t xml:space="preserve">. This lesson segment display </w:t>
      </w:r>
      <w:r w:rsidR="005834A4">
        <w:rPr>
          <w:rFonts w:cstheme="minorHAnsi"/>
        </w:rPr>
        <w:t>serves as a time-context reference when viewing other data, such as Student Engagement or Management Summary, so the user can see where misbehaviors or students' responses occurred</w:t>
      </w:r>
      <w:r w:rsidRPr="007F5F4C">
        <w:rPr>
          <w:rFonts w:cstheme="minorHAnsi"/>
        </w:rPr>
        <w:t xml:space="preserve"> in the lesson.</w:t>
      </w:r>
    </w:p>
    <w:p w14:paraId="5B62A897" w14:textId="77777777" w:rsidR="00F21885" w:rsidRPr="007F5F4C" w:rsidRDefault="00F21885" w:rsidP="00F21885">
      <w:pPr>
        <w:spacing w:after="0" w:line="240" w:lineRule="auto"/>
        <w:rPr>
          <w:rFonts w:cstheme="minorHAnsi"/>
          <w:b/>
        </w:rPr>
      </w:pPr>
    </w:p>
    <w:p w14:paraId="72EA95E0" w14:textId="77777777" w:rsidR="00F21885" w:rsidRDefault="00F21885" w:rsidP="00F21885">
      <w:pPr>
        <w:spacing w:after="0" w:line="240" w:lineRule="auto"/>
        <w:rPr>
          <w:rFonts w:cstheme="minorHAnsi"/>
          <w:bCs/>
        </w:rPr>
      </w:pPr>
      <w:r w:rsidRPr="007F5F4C">
        <w:rPr>
          <w:rFonts w:cstheme="minorHAnsi"/>
          <w:noProof/>
        </w:rPr>
        <w:lastRenderedPageBreak/>
        <mc:AlternateContent>
          <mc:Choice Requires="wps">
            <w:drawing>
              <wp:anchor distT="45720" distB="45720" distL="114300" distR="114300" simplePos="0" relativeHeight="251658263" behindDoc="0" locked="0" layoutInCell="1" allowOverlap="1" wp14:anchorId="75647CB5" wp14:editId="2B111076">
                <wp:simplePos x="0" y="0"/>
                <wp:positionH relativeFrom="column">
                  <wp:posOffset>33655</wp:posOffset>
                </wp:positionH>
                <wp:positionV relativeFrom="paragraph">
                  <wp:posOffset>17505</wp:posOffset>
                </wp:positionV>
                <wp:extent cx="6224270" cy="1687830"/>
                <wp:effectExtent l="0" t="0" r="5080" b="7620"/>
                <wp:wrapSquare wrapText="bothSides"/>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1687830"/>
                        </a:xfrm>
                        <a:prstGeom prst="rect">
                          <a:avLst/>
                        </a:prstGeom>
                        <a:solidFill>
                          <a:srgbClr val="FFFFFF"/>
                        </a:solidFill>
                        <a:ln w="9525">
                          <a:noFill/>
                          <a:miter lim="800000"/>
                          <a:headEnd/>
                          <a:tailEnd/>
                        </a:ln>
                      </wps:spPr>
                      <wps:txbx>
                        <w:txbxContent>
                          <w:p w14:paraId="47E39309" w14:textId="77777777" w:rsidR="00F21885" w:rsidRDefault="00F21885" w:rsidP="00F21885">
                            <w:r>
                              <w:rPr>
                                <w:noProof/>
                              </w:rPr>
                              <w:drawing>
                                <wp:inline distT="0" distB="0" distL="0" distR="0" wp14:anchorId="008C9A1D" wp14:editId="2D00F5D8">
                                  <wp:extent cx="3234690" cy="1596390"/>
                                  <wp:effectExtent l="0" t="0" r="0" b="0"/>
                                  <wp:docPr id="207" name="Picture 20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47CB5" id="Text Box 201" o:spid="_x0000_s1084" type="#_x0000_t202" style="position:absolute;margin-left:2.65pt;margin-top:1.4pt;width:490.1pt;height:132.9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" stroked="f">
                <v:textbox>
                  <w:txbxContent>
                    <w:p w14:paraId="47E39309" w14:textId="77777777" w:rsidR="00F21885" w:rsidRDefault="00F21885" w:rsidP="00F21885">
                      <w:r>
                        <w:rPr>
                          <w:noProof/>
                        </w:rPr>
                        <w:drawing>
                          <wp:inline distT="0" distB="0" distL="0" distR="0" wp14:anchorId="008C9A1D" wp14:editId="2D00F5D8">
                            <wp:extent cx="3234690" cy="1596390"/>
                            <wp:effectExtent l="0" t="0" r="0" b="0"/>
                            <wp:docPr id="207" name="Picture 20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v:textbox>
                <w10:wrap type="square"/>
              </v:shape>
            </w:pict>
          </mc:Fallback>
        </mc:AlternateContent>
      </w:r>
    </w:p>
    <w:p w14:paraId="2C84973B" w14:textId="77777777" w:rsidR="00F21885" w:rsidRPr="007F5F4C" w:rsidRDefault="00F21885" w:rsidP="00F21885">
      <w:pPr>
        <w:spacing w:after="0" w:line="240" w:lineRule="auto"/>
        <w:rPr>
          <w:rFonts w:cstheme="minorHAnsi"/>
          <w:bCs/>
        </w:rPr>
      </w:pPr>
    </w:p>
    <w:p w14:paraId="75AA78CA" w14:textId="77777777" w:rsidR="00F21885" w:rsidRPr="007F5F4C" w:rsidRDefault="00F21885" w:rsidP="00F21885">
      <w:pPr>
        <w:spacing w:after="0" w:line="240" w:lineRule="auto"/>
        <w:rPr>
          <w:rFonts w:cstheme="minorHAnsi"/>
          <w:bCs/>
        </w:rPr>
      </w:pPr>
    </w:p>
    <w:p w14:paraId="27E8CCBA" w14:textId="77777777" w:rsidR="00F21885" w:rsidRPr="007F5F4C" w:rsidRDefault="00F21885" w:rsidP="00F21885">
      <w:pPr>
        <w:spacing w:after="0" w:line="240" w:lineRule="auto"/>
        <w:rPr>
          <w:rFonts w:cstheme="minorHAnsi"/>
          <w:bCs/>
        </w:rPr>
      </w:pPr>
    </w:p>
    <w:p w14:paraId="2902D26A" w14:textId="77777777" w:rsidR="00F21885" w:rsidRPr="007F5F4C" w:rsidRDefault="00F21885" w:rsidP="00F21885">
      <w:pPr>
        <w:spacing w:after="0" w:line="240" w:lineRule="auto"/>
        <w:rPr>
          <w:rFonts w:cstheme="minorHAnsi"/>
          <w:bCs/>
        </w:rPr>
      </w:pPr>
    </w:p>
    <w:p w14:paraId="6C4EF3FD" w14:textId="77777777" w:rsidR="00F21885" w:rsidRPr="007F5F4C" w:rsidRDefault="00F21885" w:rsidP="00F21885">
      <w:pPr>
        <w:spacing w:after="0" w:line="240" w:lineRule="auto"/>
        <w:rPr>
          <w:rFonts w:cstheme="minorHAnsi"/>
          <w:bCs/>
        </w:rPr>
      </w:pPr>
    </w:p>
    <w:p w14:paraId="2BF315B1" w14:textId="77777777" w:rsidR="00F21885" w:rsidRPr="007F5F4C" w:rsidRDefault="00F21885" w:rsidP="00F21885">
      <w:pPr>
        <w:spacing w:after="0" w:line="240" w:lineRule="auto"/>
        <w:rPr>
          <w:rFonts w:cstheme="minorHAnsi"/>
          <w:bCs/>
        </w:rPr>
      </w:pPr>
    </w:p>
    <w:p w14:paraId="2793E69E" w14:textId="77777777" w:rsidR="00F21885" w:rsidRPr="007F5F4C" w:rsidRDefault="00F21885" w:rsidP="00F21885">
      <w:pPr>
        <w:spacing w:after="0" w:line="240" w:lineRule="auto"/>
        <w:rPr>
          <w:rFonts w:cstheme="minorHAnsi"/>
          <w:bCs/>
        </w:rPr>
      </w:pPr>
    </w:p>
    <w:p w14:paraId="70030187" w14:textId="77777777" w:rsidR="00F21885" w:rsidRPr="007F5F4C" w:rsidRDefault="00F21885" w:rsidP="00F21885">
      <w:pPr>
        <w:spacing w:after="0" w:line="240" w:lineRule="auto"/>
        <w:rPr>
          <w:rFonts w:cstheme="minorHAnsi"/>
          <w:bCs/>
        </w:rPr>
      </w:pPr>
    </w:p>
    <w:p w14:paraId="3E5E98D8" w14:textId="77777777" w:rsidR="00F21885" w:rsidRDefault="00F21885" w:rsidP="00F21885">
      <w:pPr>
        <w:spacing w:after="0" w:line="240" w:lineRule="auto"/>
        <w:rPr>
          <w:rFonts w:cstheme="minorHAnsi"/>
          <w:bCs/>
        </w:rPr>
      </w:pPr>
    </w:p>
    <w:p w14:paraId="4E1A7999" w14:textId="77777777" w:rsidR="00F21885" w:rsidRDefault="00F21885" w:rsidP="00F21885">
      <w:pPr>
        <w:spacing w:after="0" w:line="240" w:lineRule="auto"/>
        <w:rPr>
          <w:rFonts w:cstheme="minorHAnsi"/>
          <w:bCs/>
        </w:rPr>
      </w:pPr>
    </w:p>
    <w:p w14:paraId="68B7C855" w14:textId="77777777" w:rsidR="00F21885" w:rsidRPr="007F5F4C" w:rsidRDefault="00F21885" w:rsidP="00F21885">
      <w:pPr>
        <w:spacing w:after="0" w:line="240" w:lineRule="auto"/>
        <w:rPr>
          <w:rFonts w:cstheme="minorHAnsi"/>
          <w:bCs/>
        </w:rPr>
      </w:pPr>
      <w:r w:rsidRPr="007F5F4C">
        <w:rPr>
          <w:rFonts w:cstheme="minorHAnsi"/>
          <w:bCs/>
        </w:rPr>
        <w:t xml:space="preserve">With the </w:t>
      </w:r>
      <w:r w:rsidRPr="007F5F4C">
        <w:rPr>
          <w:rFonts w:cstheme="minorHAnsi"/>
          <w:b/>
        </w:rPr>
        <w:t>Lesson Summary</w:t>
      </w:r>
      <w:r w:rsidRPr="007F5F4C">
        <w:rPr>
          <w:rFonts w:cstheme="minorHAnsi"/>
          <w:bCs/>
        </w:rPr>
        <w:t xml:space="preserve"> information, the user can consider the following:</w:t>
      </w:r>
    </w:p>
    <w:p w14:paraId="6D8D5857" w14:textId="77777777" w:rsidR="00F21885" w:rsidRPr="007F5F4C" w:rsidRDefault="00F21885" w:rsidP="00F21885">
      <w:pPr>
        <w:spacing w:after="0" w:line="240" w:lineRule="auto"/>
        <w:rPr>
          <w:rFonts w:cstheme="minorHAnsi"/>
          <w:bCs/>
        </w:rPr>
      </w:pPr>
    </w:p>
    <w:p w14:paraId="6282FE49"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Teachers can view how much time was spent on each segment of the lesson and think about if more or less time was used on lesson segments than intended and how the use of time affected the outcomes of the lesson.</w:t>
      </w:r>
    </w:p>
    <w:p w14:paraId="566219F3"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After the bell rings and the class period begins, teachers can analyze how much time it took to start teaching and then decide what to do differently to begin teaching right at the start of the class period.</w:t>
      </w:r>
    </w:p>
    <w:p w14:paraId="0C8A5A8B" w14:textId="0B2E142E"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Teachers can examine how much time was used for each segment of the lesson and the time needed for transitions between each part of the lesson</w:t>
      </w:r>
      <w:r w:rsidR="005834A4">
        <w:rPr>
          <w:rFonts w:cstheme="minorHAnsi"/>
        </w:rPr>
        <w:t>,</w:t>
      </w:r>
      <w:r w:rsidRPr="007F5F4C">
        <w:rPr>
          <w:rFonts w:cstheme="minorHAnsi"/>
        </w:rPr>
        <w:t xml:space="preserve"> allowing the teacher to ponder what changes should be made to reduce the time needed for transitioning from one part of the lesson to another.</w:t>
      </w:r>
    </w:p>
    <w:p w14:paraId="32C0431D" w14:textId="11E1E5FD"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If the lesson ended early, teachers could view </w:t>
      </w:r>
      <w:r w:rsidR="005834A4">
        <w:rPr>
          <w:rFonts w:cstheme="minorHAnsi"/>
        </w:rPr>
        <w:t>that the time at the end of the lesson was not used for instruction</w:t>
      </w:r>
      <w:r w:rsidRPr="007F5F4C">
        <w:rPr>
          <w:rFonts w:cstheme="minorHAnsi"/>
        </w:rPr>
        <w:t xml:space="preserve"> and </w:t>
      </w:r>
      <w:proofErr w:type="gramStart"/>
      <w:r w:rsidRPr="007F5F4C">
        <w:rPr>
          <w:rFonts w:cstheme="minorHAnsi"/>
        </w:rPr>
        <w:t>think</w:t>
      </w:r>
      <w:proofErr w:type="gramEnd"/>
      <w:r w:rsidRPr="007F5F4C">
        <w:rPr>
          <w:rFonts w:cstheme="minorHAnsi"/>
        </w:rPr>
        <w:t xml:space="preserve"> about some productive things to insert into the lesson to utilize the remaining class time. </w:t>
      </w:r>
    </w:p>
    <w:p w14:paraId="14DB875B"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Teachers can consider the whole class period and what might have been done to use the time even a bit more productively.</w:t>
      </w:r>
    </w:p>
    <w:p w14:paraId="44E45D0A" w14:textId="77777777" w:rsidR="00F21885" w:rsidRPr="007F5F4C" w:rsidRDefault="00F21885" w:rsidP="00F21885">
      <w:pPr>
        <w:spacing w:after="0" w:line="240" w:lineRule="auto"/>
        <w:rPr>
          <w:rFonts w:cstheme="minorHAnsi"/>
          <w:b/>
        </w:rPr>
      </w:pPr>
    </w:p>
    <w:p w14:paraId="07D21E34" w14:textId="77777777" w:rsidR="00F21885" w:rsidRPr="007F5F4C" w:rsidRDefault="00F21885" w:rsidP="00F21885">
      <w:pPr>
        <w:pStyle w:val="Heading4"/>
        <w:spacing w:before="0" w:beforeAutospacing="0"/>
        <w:rPr>
          <w:rFonts w:asciiTheme="minorHAnsi" w:hAnsiTheme="minorHAnsi" w:cstheme="minorHAnsi"/>
          <w:color w:val="212529"/>
          <w:sz w:val="22"/>
          <w:szCs w:val="22"/>
        </w:rPr>
      </w:pPr>
    </w:p>
    <w:p w14:paraId="3B240E9A" w14:textId="3DECA480" w:rsidR="00F21885" w:rsidRPr="007F5F4C" w:rsidRDefault="00F21885" w:rsidP="00F21885">
      <w:pPr>
        <w:pStyle w:val="Heading4"/>
        <w:shd w:val="clear" w:color="auto" w:fill="FFFFFF"/>
        <w:spacing w:before="0" w:beforeAutospacing="0"/>
        <w:rPr>
          <w:rFonts w:asciiTheme="minorHAnsi" w:hAnsiTheme="minorHAnsi" w:cstheme="minorHAnsi"/>
          <w:b w:val="0"/>
          <w:bCs w:val="0"/>
          <w:sz w:val="22"/>
          <w:szCs w:val="22"/>
        </w:rPr>
      </w:pPr>
      <w:r w:rsidRPr="007F5F4C">
        <w:rPr>
          <w:rFonts w:asciiTheme="minorHAnsi" w:hAnsiTheme="minorHAnsi" w:cstheme="minorHAnsi"/>
          <w:sz w:val="22"/>
          <w:szCs w:val="22"/>
        </w:rPr>
        <w:t xml:space="preserve">Management Summary – </w:t>
      </w:r>
      <w:r w:rsidRPr="007F5F4C">
        <w:rPr>
          <w:rFonts w:asciiTheme="minorHAnsi" w:hAnsiTheme="minorHAnsi" w:cstheme="minorHAnsi"/>
          <w:b w:val="0"/>
          <w:bCs w:val="0"/>
          <w:color w:val="212529"/>
          <w:sz w:val="22"/>
          <w:szCs w:val="22"/>
        </w:rPr>
        <w:t xml:space="preserve">Management Summary provides a seating chart, timeline, and individual student data for misbehaviors using black bars on the timeline that are also linked to the video and the teacher's response and intervention using red bars linked to the video. </w:t>
      </w:r>
      <w:r w:rsidR="005834A4">
        <w:rPr>
          <w:rFonts w:asciiTheme="minorHAnsi" w:hAnsiTheme="minorHAnsi" w:cstheme="minorHAnsi"/>
          <w:b w:val="0"/>
          <w:bCs w:val="0"/>
          <w:sz w:val="22"/>
          <w:szCs w:val="22"/>
        </w:rPr>
        <w:t>It also shows</w:t>
      </w:r>
      <w:r w:rsidRPr="007F5F4C">
        <w:rPr>
          <w:rFonts w:asciiTheme="minorHAnsi" w:hAnsiTheme="minorHAnsi" w:cstheme="minorHAnsi"/>
          <w:b w:val="0"/>
          <w:bCs w:val="0"/>
          <w:sz w:val="22"/>
          <w:szCs w:val="22"/>
        </w:rPr>
        <w:t xml:space="preserve"> when and how long the teacher reacted to and addressed </w:t>
      </w:r>
      <w:r w:rsidR="00EE49F7">
        <w:rPr>
          <w:rFonts w:asciiTheme="minorHAnsi" w:hAnsiTheme="minorHAnsi" w:cstheme="minorHAnsi"/>
          <w:b w:val="0"/>
          <w:bCs w:val="0"/>
          <w:sz w:val="22"/>
          <w:szCs w:val="22"/>
        </w:rPr>
        <w:t>misbehavior</w:t>
      </w:r>
      <w:r w:rsidRPr="007F5F4C">
        <w:rPr>
          <w:rFonts w:asciiTheme="minorHAnsi" w:hAnsiTheme="minorHAnsi" w:cstheme="minorHAnsi"/>
          <w:b w:val="0"/>
          <w:bCs w:val="0"/>
          <w:sz w:val="22"/>
          <w:szCs w:val="22"/>
        </w:rPr>
        <w:t xml:space="preserve">. Clicking </w:t>
      </w:r>
      <w:r w:rsidR="005834A4">
        <w:rPr>
          <w:rFonts w:asciiTheme="minorHAnsi" w:hAnsiTheme="minorHAnsi" w:cstheme="minorHAnsi"/>
          <w:b w:val="0"/>
          <w:bCs w:val="0"/>
          <w:sz w:val="22"/>
          <w:szCs w:val="22"/>
        </w:rPr>
        <w:t>a bar starts playing the video linked to that event</w:t>
      </w:r>
      <w:r w:rsidRPr="007F5F4C">
        <w:rPr>
          <w:rFonts w:asciiTheme="minorHAnsi" w:hAnsiTheme="minorHAnsi" w:cstheme="minorHAnsi"/>
          <w:b w:val="0"/>
          <w:bCs w:val="0"/>
          <w:sz w:val="22"/>
          <w:szCs w:val="22"/>
        </w:rPr>
        <w:t xml:space="preserve">. </w:t>
      </w:r>
    </w:p>
    <w:p w14:paraId="7150F266" w14:textId="77777777" w:rsidR="00F21885" w:rsidRPr="007F5F4C" w:rsidRDefault="00F21885" w:rsidP="00F21885">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58264" behindDoc="0" locked="0" layoutInCell="1" allowOverlap="1" wp14:anchorId="48B13723" wp14:editId="519D235D">
                <wp:simplePos x="0" y="0"/>
                <wp:positionH relativeFrom="margin">
                  <wp:posOffset>0</wp:posOffset>
                </wp:positionH>
                <wp:positionV relativeFrom="paragraph">
                  <wp:posOffset>54710</wp:posOffset>
                </wp:positionV>
                <wp:extent cx="6142355" cy="1887220"/>
                <wp:effectExtent l="0" t="0" r="0" b="0"/>
                <wp:wrapSquare wrapText="bothSides"/>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2355" cy="1887220"/>
                        </a:xfrm>
                        <a:prstGeom prst="rect">
                          <a:avLst/>
                        </a:prstGeom>
                        <a:solidFill>
                          <a:srgbClr val="FFFFFF"/>
                        </a:solidFill>
                        <a:ln w="9525">
                          <a:noFill/>
                          <a:miter lim="800000"/>
                          <a:headEnd/>
                          <a:tailEnd/>
                        </a:ln>
                      </wps:spPr>
                      <wps:txbx>
                        <w:txbxContent>
                          <w:p w14:paraId="18E438DD" w14:textId="77777777" w:rsidR="00F21885" w:rsidRDefault="00F21885" w:rsidP="00F21885">
                            <w:r>
                              <w:rPr>
                                <w:noProof/>
                              </w:rPr>
                              <w:drawing>
                                <wp:inline distT="0" distB="0" distL="0" distR="0" wp14:anchorId="066629A7" wp14:editId="18589FB5">
                                  <wp:extent cx="5527040" cy="1795780"/>
                                  <wp:effectExtent l="0" t="0" r="0" b="0"/>
                                  <wp:docPr id="209" name="Picture 20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Graphical user interfac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13723" id="Text Box 203" o:spid="_x0000_s1085" type="#_x0000_t202" style="position:absolute;margin-left:0;margin-top:4.3pt;width:483.65pt;height:148.6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" stroked="f">
                <v:textbox>
                  <w:txbxContent>
                    <w:p w14:paraId="18E438DD" w14:textId="77777777" w:rsidR="00F21885" w:rsidRDefault="00F21885" w:rsidP="00F21885">
                      <w:r>
                        <w:rPr>
                          <w:noProof/>
                        </w:rPr>
                        <w:drawing>
                          <wp:inline distT="0" distB="0" distL="0" distR="0" wp14:anchorId="066629A7" wp14:editId="18589FB5">
                            <wp:extent cx="5527040" cy="1795780"/>
                            <wp:effectExtent l="0" t="0" r="0" b="0"/>
                            <wp:docPr id="209" name="Picture 20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Graphical user interfac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v:textbox>
                <w10:wrap type="square" anchorx="margin"/>
              </v:shape>
            </w:pict>
          </mc:Fallback>
        </mc:AlternateContent>
      </w:r>
    </w:p>
    <w:p w14:paraId="497025B2" w14:textId="77777777" w:rsidR="00F21885" w:rsidRPr="007F5F4C" w:rsidRDefault="00F21885" w:rsidP="00F21885">
      <w:pPr>
        <w:spacing w:after="0" w:line="240" w:lineRule="auto"/>
        <w:rPr>
          <w:rFonts w:cstheme="minorHAnsi"/>
          <w:b/>
        </w:rPr>
      </w:pPr>
    </w:p>
    <w:p w14:paraId="6E62F434" w14:textId="77777777" w:rsidR="00F21885" w:rsidRPr="007F5F4C" w:rsidRDefault="00F21885" w:rsidP="00F21885">
      <w:pPr>
        <w:spacing w:after="0" w:line="240" w:lineRule="auto"/>
        <w:rPr>
          <w:rFonts w:cstheme="minorHAnsi"/>
          <w:b/>
        </w:rPr>
      </w:pPr>
    </w:p>
    <w:p w14:paraId="653F6739" w14:textId="77777777" w:rsidR="00F21885" w:rsidRPr="007F5F4C" w:rsidRDefault="00F21885" w:rsidP="00F21885">
      <w:pPr>
        <w:spacing w:after="0" w:line="240" w:lineRule="auto"/>
        <w:rPr>
          <w:rFonts w:cstheme="minorHAnsi"/>
          <w:b/>
        </w:rPr>
      </w:pPr>
    </w:p>
    <w:p w14:paraId="4C67EB1F" w14:textId="77777777" w:rsidR="00F21885" w:rsidRPr="007F5F4C" w:rsidRDefault="00F21885" w:rsidP="00F21885">
      <w:pPr>
        <w:spacing w:after="0" w:line="240" w:lineRule="auto"/>
        <w:rPr>
          <w:rFonts w:cstheme="minorHAnsi"/>
          <w:b/>
        </w:rPr>
      </w:pPr>
    </w:p>
    <w:p w14:paraId="49B3CFF0" w14:textId="77777777" w:rsidR="00F21885" w:rsidRPr="007F5F4C" w:rsidRDefault="00F21885" w:rsidP="00F21885">
      <w:pPr>
        <w:spacing w:after="0" w:line="240" w:lineRule="auto"/>
        <w:rPr>
          <w:rFonts w:cstheme="minorHAnsi"/>
          <w:b/>
        </w:rPr>
      </w:pPr>
    </w:p>
    <w:p w14:paraId="123D1590" w14:textId="77777777" w:rsidR="00F21885" w:rsidRPr="007F5F4C" w:rsidRDefault="00F21885" w:rsidP="00F21885">
      <w:pPr>
        <w:spacing w:after="0" w:line="240" w:lineRule="auto"/>
        <w:rPr>
          <w:rFonts w:cstheme="minorHAnsi"/>
          <w:b/>
        </w:rPr>
      </w:pPr>
    </w:p>
    <w:p w14:paraId="4C70F3F4" w14:textId="77777777" w:rsidR="00F21885" w:rsidRPr="007F5F4C" w:rsidRDefault="00F21885" w:rsidP="00F21885">
      <w:pPr>
        <w:spacing w:after="0" w:line="240" w:lineRule="auto"/>
        <w:rPr>
          <w:rFonts w:cstheme="minorHAnsi"/>
          <w:b/>
        </w:rPr>
      </w:pPr>
    </w:p>
    <w:p w14:paraId="244BABCA" w14:textId="77777777" w:rsidR="00F21885" w:rsidRPr="007F5F4C" w:rsidRDefault="00F21885" w:rsidP="00F21885">
      <w:pPr>
        <w:spacing w:after="0" w:line="240" w:lineRule="auto"/>
        <w:rPr>
          <w:rFonts w:cstheme="minorHAnsi"/>
          <w:b/>
        </w:rPr>
      </w:pPr>
    </w:p>
    <w:p w14:paraId="060A1730" w14:textId="77777777" w:rsidR="00F21885" w:rsidRPr="007F5F4C" w:rsidRDefault="00F21885" w:rsidP="00F21885">
      <w:pPr>
        <w:spacing w:after="0" w:line="240" w:lineRule="auto"/>
        <w:rPr>
          <w:rFonts w:cstheme="minorHAnsi"/>
          <w:b/>
        </w:rPr>
      </w:pPr>
    </w:p>
    <w:p w14:paraId="4C2845C2" w14:textId="77777777" w:rsidR="00F21885" w:rsidRPr="007F5F4C" w:rsidRDefault="00F21885" w:rsidP="00F21885">
      <w:pPr>
        <w:spacing w:after="0" w:line="240" w:lineRule="auto"/>
        <w:rPr>
          <w:rFonts w:cstheme="minorHAnsi"/>
          <w:b/>
        </w:rPr>
      </w:pPr>
    </w:p>
    <w:p w14:paraId="4008FB98" w14:textId="77777777" w:rsidR="00F21885" w:rsidRPr="007F5F4C" w:rsidRDefault="00F21885" w:rsidP="00F21885">
      <w:pPr>
        <w:spacing w:after="0" w:line="240" w:lineRule="auto"/>
        <w:rPr>
          <w:rFonts w:cstheme="minorHAnsi"/>
          <w:b/>
        </w:rPr>
      </w:pPr>
    </w:p>
    <w:p w14:paraId="33A8C113" w14:textId="77777777" w:rsidR="00F21885" w:rsidRPr="007F5F4C" w:rsidRDefault="00F21885" w:rsidP="00F21885">
      <w:pPr>
        <w:spacing w:after="0" w:line="240" w:lineRule="auto"/>
        <w:rPr>
          <w:rFonts w:cstheme="minorHAnsi"/>
          <w:b/>
          <w:bCs/>
        </w:rPr>
      </w:pPr>
      <w:r w:rsidRPr="007F5F4C">
        <w:rPr>
          <w:rFonts w:cstheme="minorHAnsi"/>
          <w:b/>
          <w:bCs/>
          <w:noProof/>
          <w:color w:val="212529"/>
        </w:rPr>
        <w:lastRenderedPageBreak/>
        <mc:AlternateContent>
          <mc:Choice Requires="wps">
            <w:drawing>
              <wp:anchor distT="45720" distB="45720" distL="114300" distR="114300" simplePos="0" relativeHeight="251658272" behindDoc="0" locked="0" layoutInCell="1" allowOverlap="1" wp14:anchorId="146284F9" wp14:editId="2294044C">
                <wp:simplePos x="0" y="0"/>
                <wp:positionH relativeFrom="margin">
                  <wp:posOffset>0</wp:posOffset>
                </wp:positionH>
                <wp:positionV relativeFrom="paragraph">
                  <wp:posOffset>149225</wp:posOffset>
                </wp:positionV>
                <wp:extent cx="6477635" cy="193294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635" cy="1932940"/>
                        </a:xfrm>
                        <a:prstGeom prst="rect">
                          <a:avLst/>
                        </a:prstGeom>
                        <a:solidFill>
                          <a:srgbClr val="FFFFFF"/>
                        </a:solidFill>
                        <a:ln w="9525">
                          <a:noFill/>
                          <a:miter lim="800000"/>
                          <a:headEnd/>
                          <a:tailEnd/>
                        </a:ln>
                      </wps:spPr>
                      <wps:txbx>
                        <w:txbxContent>
                          <w:p w14:paraId="1AF3AF25" w14:textId="77777777" w:rsidR="00F21885" w:rsidRDefault="00F21885" w:rsidP="00F21885">
                            <w:r>
                              <w:rPr>
                                <w:noProof/>
                              </w:rPr>
                              <w:drawing>
                                <wp:inline distT="0" distB="0" distL="0" distR="0" wp14:anchorId="1192EC1C" wp14:editId="4C7898D8">
                                  <wp:extent cx="5442036" cy="1801258"/>
                                  <wp:effectExtent l="0" t="0" r="6350" b="8890"/>
                                  <wp:docPr id="28" name="Picture 2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41427" cy="18341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284F9" id="_x0000_s1086" type="#_x0000_t202" style="position:absolute;margin-left:0;margin-top:11.75pt;width:510.05pt;height:152.2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" stroked="f">
                <v:textbox>
                  <w:txbxContent>
                    <w:p w14:paraId="1AF3AF25" w14:textId="77777777" w:rsidR="00F21885" w:rsidRDefault="00F21885" w:rsidP="00F21885">
                      <w:r>
                        <w:rPr>
                          <w:noProof/>
                        </w:rPr>
                        <w:drawing>
                          <wp:inline distT="0" distB="0" distL="0" distR="0" wp14:anchorId="1192EC1C" wp14:editId="4C7898D8">
                            <wp:extent cx="5442036" cy="1801258"/>
                            <wp:effectExtent l="0" t="0" r="6350" b="8890"/>
                            <wp:docPr id="28" name="Picture 2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41427" cy="1834155"/>
                                    </a:xfrm>
                                    <a:prstGeom prst="rect">
                                      <a:avLst/>
                                    </a:prstGeom>
                                    <a:noFill/>
                                    <a:ln>
                                      <a:noFill/>
                                    </a:ln>
                                  </pic:spPr>
                                </pic:pic>
                              </a:graphicData>
                            </a:graphic>
                          </wp:inline>
                        </w:drawing>
                      </w:r>
                    </w:p>
                  </w:txbxContent>
                </v:textbox>
                <w10:wrap type="square" anchorx="margin"/>
              </v:shape>
            </w:pict>
          </mc:Fallback>
        </mc:AlternateContent>
      </w:r>
    </w:p>
    <w:p w14:paraId="6C03BAFC" w14:textId="77777777" w:rsidR="00F21885" w:rsidRPr="007F5F4C" w:rsidRDefault="00F21885" w:rsidP="00F21885">
      <w:pPr>
        <w:spacing w:after="0" w:line="240" w:lineRule="auto"/>
        <w:rPr>
          <w:rFonts w:cstheme="minorHAnsi"/>
          <w:b/>
          <w:bCs/>
        </w:rPr>
      </w:pPr>
    </w:p>
    <w:p w14:paraId="66294184" w14:textId="77777777" w:rsidR="00F21885" w:rsidRPr="007F5F4C" w:rsidRDefault="00F21885" w:rsidP="00F21885">
      <w:pPr>
        <w:spacing w:after="0" w:line="240" w:lineRule="auto"/>
        <w:rPr>
          <w:rFonts w:cstheme="minorHAnsi"/>
          <w:b/>
          <w:bCs/>
        </w:rPr>
      </w:pPr>
    </w:p>
    <w:p w14:paraId="57C35B6A" w14:textId="77777777" w:rsidR="00F21885" w:rsidRPr="007F5F4C" w:rsidRDefault="00F21885" w:rsidP="00F21885">
      <w:pPr>
        <w:spacing w:after="0" w:line="240" w:lineRule="auto"/>
        <w:rPr>
          <w:rFonts w:cstheme="minorHAnsi"/>
          <w:b/>
          <w:bCs/>
        </w:rPr>
      </w:pPr>
    </w:p>
    <w:p w14:paraId="7C96D203" w14:textId="77777777" w:rsidR="00F21885" w:rsidRPr="007F5F4C" w:rsidRDefault="00F21885" w:rsidP="00F21885">
      <w:pPr>
        <w:spacing w:after="0" w:line="240" w:lineRule="auto"/>
        <w:rPr>
          <w:rFonts w:cstheme="minorHAnsi"/>
          <w:b/>
          <w:bCs/>
        </w:rPr>
      </w:pPr>
    </w:p>
    <w:p w14:paraId="4103BB7E" w14:textId="77777777" w:rsidR="00F21885" w:rsidRPr="007F5F4C" w:rsidRDefault="00F21885" w:rsidP="00F21885">
      <w:pPr>
        <w:spacing w:after="0" w:line="240" w:lineRule="auto"/>
        <w:rPr>
          <w:rFonts w:cstheme="minorHAnsi"/>
          <w:b/>
          <w:bCs/>
        </w:rPr>
      </w:pPr>
    </w:p>
    <w:p w14:paraId="473CBB19" w14:textId="77777777" w:rsidR="00F21885" w:rsidRPr="007F5F4C" w:rsidRDefault="00F21885" w:rsidP="00F21885">
      <w:pPr>
        <w:spacing w:after="0" w:line="240" w:lineRule="auto"/>
        <w:rPr>
          <w:rFonts w:cstheme="minorHAnsi"/>
          <w:b/>
          <w:bCs/>
        </w:rPr>
      </w:pPr>
    </w:p>
    <w:p w14:paraId="7FE27E40" w14:textId="77777777" w:rsidR="00F21885" w:rsidRPr="007F5F4C" w:rsidRDefault="00F21885" w:rsidP="00F21885">
      <w:pPr>
        <w:spacing w:after="0" w:line="240" w:lineRule="auto"/>
        <w:rPr>
          <w:rFonts w:cstheme="minorHAnsi"/>
          <w:b/>
          <w:bCs/>
        </w:rPr>
      </w:pPr>
    </w:p>
    <w:p w14:paraId="2F126B17" w14:textId="77777777" w:rsidR="00F21885" w:rsidRPr="007F5F4C" w:rsidRDefault="00F21885" w:rsidP="00F21885">
      <w:pPr>
        <w:spacing w:after="0" w:line="240" w:lineRule="auto"/>
        <w:rPr>
          <w:rFonts w:cstheme="minorHAnsi"/>
          <w:b/>
          <w:bCs/>
        </w:rPr>
      </w:pPr>
    </w:p>
    <w:p w14:paraId="70A32559" w14:textId="77777777" w:rsidR="00F21885" w:rsidRPr="007F5F4C" w:rsidRDefault="00F21885" w:rsidP="00F21885">
      <w:pPr>
        <w:spacing w:after="0" w:line="240" w:lineRule="auto"/>
        <w:rPr>
          <w:rFonts w:cstheme="minorHAnsi"/>
          <w:b/>
          <w:bCs/>
        </w:rPr>
      </w:pPr>
    </w:p>
    <w:p w14:paraId="3DDCB8EC" w14:textId="77777777" w:rsidR="00F21885" w:rsidRPr="007F5F4C" w:rsidRDefault="00F21885" w:rsidP="00F21885">
      <w:pPr>
        <w:spacing w:after="0" w:line="240" w:lineRule="auto"/>
        <w:rPr>
          <w:rFonts w:cstheme="minorHAnsi"/>
          <w:b/>
          <w:bCs/>
        </w:rPr>
      </w:pPr>
    </w:p>
    <w:p w14:paraId="57AF1DA9" w14:textId="77777777" w:rsidR="00F21885" w:rsidRPr="007F5F4C" w:rsidRDefault="00F21885" w:rsidP="00F21885">
      <w:pPr>
        <w:spacing w:after="0" w:line="240" w:lineRule="auto"/>
        <w:rPr>
          <w:rFonts w:cstheme="minorHAnsi"/>
          <w:b/>
          <w:bCs/>
        </w:rPr>
      </w:pPr>
    </w:p>
    <w:p w14:paraId="7411B3C2" w14:textId="77777777" w:rsidR="00F21885" w:rsidRPr="007F5F4C" w:rsidRDefault="00F21885" w:rsidP="00F21885">
      <w:pPr>
        <w:spacing w:after="0" w:line="240" w:lineRule="auto"/>
        <w:rPr>
          <w:rFonts w:cstheme="minorHAnsi"/>
          <w:b/>
          <w:bCs/>
        </w:rPr>
      </w:pPr>
    </w:p>
    <w:p w14:paraId="662A11BC" w14:textId="77777777" w:rsidR="00F21885" w:rsidRDefault="00F21885" w:rsidP="00F21885">
      <w:pPr>
        <w:spacing w:after="0" w:line="240" w:lineRule="auto"/>
        <w:rPr>
          <w:rFonts w:cstheme="minorHAnsi"/>
          <w:b/>
          <w:bCs/>
        </w:rPr>
      </w:pPr>
    </w:p>
    <w:p w14:paraId="76F747AA" w14:textId="78563CC4" w:rsidR="00F21885" w:rsidRPr="007F5F4C" w:rsidRDefault="00F21885" w:rsidP="00F21885">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In addition, if data is collected for specific students </w:t>
      </w:r>
      <w:r w:rsidR="005834A4">
        <w:rPr>
          <w:rFonts w:cstheme="minorHAnsi"/>
        </w:rPr>
        <w:t xml:space="preserve">using the student seat number before entering the M code, the data can be displayed and toggled on or off by clicking </w:t>
      </w:r>
      <w:r w:rsidRPr="007F5F4C">
        <w:rPr>
          <w:rFonts w:cstheme="minorHAnsi"/>
        </w:rPr>
        <w:t xml:space="preserve">the Gender, ELL, SPED, or Minority buttons. If the observer </w:t>
      </w:r>
      <w:r w:rsidR="005834A4">
        <w:rPr>
          <w:rFonts w:cstheme="minorHAnsi"/>
        </w:rPr>
        <w:t>wonders</w:t>
      </w:r>
      <w:r w:rsidRPr="007F5F4C">
        <w:rPr>
          <w:rFonts w:cstheme="minorHAnsi"/>
        </w:rPr>
        <w:t xml:space="preserve"> how the students with special needs are disengaged during the lesson, toggle this information to find out. If the observer or teacher is concerned about equity of participation regarding gender, minority, ELL, or students with special needs, then this data is available. </w:t>
      </w:r>
    </w:p>
    <w:p w14:paraId="078533F5" w14:textId="77777777" w:rsidR="00F21885" w:rsidRPr="007F5F4C" w:rsidRDefault="00F21885" w:rsidP="00F21885">
      <w:pPr>
        <w:spacing w:after="0" w:line="240" w:lineRule="auto"/>
        <w:rPr>
          <w:rFonts w:cstheme="minorHAnsi"/>
          <w:b/>
        </w:rPr>
      </w:pPr>
    </w:p>
    <w:p w14:paraId="1C26E066" w14:textId="77777777" w:rsidR="00F21885" w:rsidRDefault="00F21885" w:rsidP="00F21885">
      <w:pPr>
        <w:spacing w:after="0" w:line="240" w:lineRule="auto"/>
        <w:rPr>
          <w:rFonts w:cstheme="minorHAnsi"/>
          <w:b/>
        </w:rPr>
      </w:pPr>
    </w:p>
    <w:p w14:paraId="1A7B6AD8" w14:textId="77777777" w:rsidR="00F21885" w:rsidRPr="007F5F4C" w:rsidRDefault="00F21885" w:rsidP="00F21885">
      <w:pPr>
        <w:spacing w:after="0" w:line="240" w:lineRule="auto"/>
        <w:rPr>
          <w:rFonts w:cstheme="minorHAnsi"/>
        </w:rPr>
      </w:pPr>
      <w:r w:rsidRPr="007F5F4C">
        <w:rPr>
          <w:rFonts w:cstheme="minorHAnsi"/>
          <w:b/>
        </w:rPr>
        <w:t>Things to Ponder - How Can SMT Users Utilize the Specific M Code – Student Misbehavior Data?</w:t>
      </w:r>
      <w:r w:rsidRPr="007F5F4C">
        <w:rPr>
          <w:rFonts w:cstheme="minorHAnsi"/>
        </w:rPr>
        <w:t xml:space="preserve"> </w:t>
      </w:r>
    </w:p>
    <w:p w14:paraId="0BBEA661" w14:textId="77777777" w:rsidR="00F21885" w:rsidRPr="007F5F4C" w:rsidRDefault="00F21885" w:rsidP="00F21885">
      <w:pPr>
        <w:spacing w:after="0" w:line="240" w:lineRule="auto"/>
        <w:rPr>
          <w:rFonts w:cstheme="minorHAnsi"/>
          <w:bCs/>
        </w:rPr>
      </w:pPr>
      <w:r w:rsidRPr="007F5F4C">
        <w:rPr>
          <w:rFonts w:cstheme="minorHAnsi"/>
          <w:bCs/>
        </w:rPr>
        <w:t>When Viewing the Code Summary:</w:t>
      </w:r>
    </w:p>
    <w:p w14:paraId="2C019CC6" w14:textId="1B1180C6"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How many </w:t>
      </w:r>
      <w:r w:rsidR="005834A4">
        <w:rPr>
          <w:rFonts w:cstheme="minorHAnsi"/>
        </w:rPr>
        <w:t>classroom management events were</w:t>
      </w:r>
      <w:r w:rsidRPr="007F5F4C">
        <w:rPr>
          <w:rFonts w:cstheme="minorHAnsi"/>
        </w:rPr>
        <w:t xml:space="preserve"> noted by the observer? </w:t>
      </w:r>
    </w:p>
    <w:p w14:paraId="54E820FC"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How many of those classroom management events were not addressed by the teacher? </w:t>
      </w:r>
    </w:p>
    <w:p w14:paraId="68464135" w14:textId="77777777" w:rsidR="00F21885" w:rsidRPr="007F5F4C" w:rsidRDefault="00F21885" w:rsidP="00F21885">
      <w:pPr>
        <w:pStyle w:val="ListParagraph"/>
        <w:numPr>
          <w:ilvl w:val="1"/>
          <w:numId w:val="1"/>
        </w:numPr>
        <w:spacing w:after="0" w:line="240" w:lineRule="auto"/>
        <w:rPr>
          <w:rFonts w:cstheme="minorHAnsi"/>
        </w:rPr>
      </w:pPr>
      <w:r w:rsidRPr="007F5F4C">
        <w:rPr>
          <w:rFonts w:cstheme="minorHAnsi"/>
        </w:rPr>
        <w:t>Note that when the number of M10 events is added to the number of M12 events, if that number is greater than the number of M11 and M13 events, the teacher is probably ignoring some of the student misbehaviors either intentionally or due to the frustration of not having an impact when they do intervene.</w:t>
      </w:r>
    </w:p>
    <w:p w14:paraId="6A406A0A"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much time did the teacher use to intervene in management events? (M11 and M13)</w:t>
      </w:r>
    </w:p>
    <w:p w14:paraId="4430EF07" w14:textId="77777777" w:rsidR="00F21885" w:rsidRPr="007F5F4C" w:rsidRDefault="00F21885" w:rsidP="00F21885">
      <w:pPr>
        <w:spacing w:after="0" w:line="240" w:lineRule="auto"/>
        <w:rPr>
          <w:rFonts w:cstheme="minorHAnsi"/>
        </w:rPr>
      </w:pPr>
    </w:p>
    <w:p w14:paraId="244EC0E0" w14:textId="77777777" w:rsidR="00F21885" w:rsidRPr="007F5F4C" w:rsidRDefault="00F21885" w:rsidP="00F21885">
      <w:pPr>
        <w:spacing w:after="0" w:line="240" w:lineRule="auto"/>
        <w:rPr>
          <w:rFonts w:cstheme="minorHAnsi"/>
        </w:rPr>
      </w:pPr>
      <w:r w:rsidRPr="007F5F4C">
        <w:rPr>
          <w:rFonts w:cstheme="minorHAnsi"/>
        </w:rPr>
        <w:t>When Viewing the Seating Chart Heat Map:</w:t>
      </w:r>
    </w:p>
    <w:p w14:paraId="7C4A2956"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Where in the classroom are the problems occurring? </w:t>
      </w:r>
    </w:p>
    <w:p w14:paraId="4420D1E3" w14:textId="034EC158"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Is there a small group or table of students exhibiting most of the misbehaviors?</w:t>
      </w:r>
    </w:p>
    <w:p w14:paraId="3A20BEDE"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Are behavioral issues proximal or distant to where the teacher is located? </w:t>
      </w:r>
    </w:p>
    <w:p w14:paraId="1547167B" w14:textId="77777777" w:rsidR="00F21885" w:rsidRPr="007F5F4C" w:rsidRDefault="00F21885" w:rsidP="00F21885">
      <w:pPr>
        <w:spacing w:after="0" w:line="240" w:lineRule="auto"/>
        <w:rPr>
          <w:rFonts w:cstheme="minorHAnsi"/>
        </w:rPr>
      </w:pPr>
    </w:p>
    <w:p w14:paraId="63361944" w14:textId="77777777" w:rsidR="00F21885" w:rsidRPr="007F5F4C" w:rsidRDefault="00F21885" w:rsidP="00F21885">
      <w:pPr>
        <w:spacing w:after="0" w:line="240" w:lineRule="auto"/>
        <w:rPr>
          <w:rFonts w:cstheme="minorHAnsi"/>
        </w:rPr>
      </w:pPr>
      <w:r w:rsidRPr="007F5F4C">
        <w:rPr>
          <w:rFonts w:cstheme="minorHAnsi"/>
        </w:rPr>
        <w:t>When Viewing the Management Summary:</w:t>
      </w:r>
    </w:p>
    <w:p w14:paraId="2D742277"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Where in the lesson, or during which lesson type, did the management issues occur? (Vertical bars on the lesson segment timeline)</w:t>
      </w:r>
    </w:p>
    <w:p w14:paraId="5B5B041F" w14:textId="7F5BF221"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many management issues occurred at the start, end of class, or during transitions from one lesson segment to another? (Vertical bars on the lesson segment timeline)</w:t>
      </w:r>
    </w:p>
    <w:p w14:paraId="4DBA11BF" w14:textId="77777777" w:rsidR="00F21885" w:rsidRPr="007F5F4C" w:rsidRDefault="00F21885" w:rsidP="00F21885">
      <w:pPr>
        <w:spacing w:after="0" w:line="240" w:lineRule="auto"/>
        <w:rPr>
          <w:rFonts w:cstheme="minorHAnsi"/>
        </w:rPr>
      </w:pPr>
    </w:p>
    <w:p w14:paraId="7647A938" w14:textId="77777777" w:rsidR="00F21885" w:rsidRPr="007F5F4C" w:rsidRDefault="00F21885" w:rsidP="00F21885">
      <w:pPr>
        <w:spacing w:after="0" w:line="240" w:lineRule="auto"/>
        <w:rPr>
          <w:rFonts w:cstheme="minorHAnsi"/>
        </w:rPr>
      </w:pPr>
      <w:r w:rsidRPr="007F5F4C">
        <w:rPr>
          <w:rFonts w:cstheme="minorHAnsi"/>
        </w:rPr>
        <w:t xml:space="preserve">When Viewing the Video: </w:t>
      </w:r>
    </w:p>
    <w:p w14:paraId="3633CB92"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How much time was needed to get all the students settled and begin the lesson when transitioning from one lesson segment to another? </w:t>
      </w:r>
    </w:p>
    <w:p w14:paraId="7C156E30" w14:textId="370904C9"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was the teacher</w:t>
      </w:r>
      <w:r w:rsidR="008C3E5B">
        <w:rPr>
          <w:rFonts w:cstheme="minorHAnsi"/>
        </w:rPr>
        <w:t>'</w:t>
      </w:r>
      <w:r w:rsidRPr="007F5F4C">
        <w:rPr>
          <w:rFonts w:cstheme="minorHAnsi"/>
        </w:rPr>
        <w:t>s movement around the classroom?</w:t>
      </w:r>
    </w:p>
    <w:p w14:paraId="5D311295"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How did the students behave or misbehave today as a whole, compared to other days in general? </w:t>
      </w:r>
    </w:p>
    <w:p w14:paraId="3EA2D4BE"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Regarding specific students who might tend to misbehave, how was their behavior today? </w:t>
      </w:r>
    </w:p>
    <w:p w14:paraId="07C8451C"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Was there anything about this lesson that might have contributed to more or fewer management issues? </w:t>
      </w:r>
    </w:p>
    <w:p w14:paraId="290FEC9C" w14:textId="77777777" w:rsidR="00F21885" w:rsidRPr="007F5F4C" w:rsidRDefault="00F21885" w:rsidP="00F21885">
      <w:pPr>
        <w:spacing w:after="0" w:line="240" w:lineRule="auto"/>
        <w:rPr>
          <w:rFonts w:cstheme="minorHAnsi"/>
          <w:b/>
          <w:bCs/>
        </w:rPr>
      </w:pPr>
    </w:p>
    <w:p w14:paraId="62F4E14E" w14:textId="5813C516" w:rsidR="00F21885" w:rsidRDefault="00F21885" w:rsidP="00F21885">
      <w:pPr>
        <w:spacing w:after="0" w:line="240" w:lineRule="auto"/>
        <w:rPr>
          <w:rFonts w:cstheme="minorHAnsi"/>
          <w:b/>
        </w:rPr>
      </w:pPr>
    </w:p>
    <w:p w14:paraId="097CBA6E" w14:textId="77777777" w:rsidR="00A82B7F" w:rsidRDefault="00A82B7F" w:rsidP="00F21885">
      <w:pPr>
        <w:spacing w:after="0" w:line="240" w:lineRule="auto"/>
        <w:rPr>
          <w:rFonts w:cstheme="minorHAnsi"/>
          <w:b/>
        </w:rPr>
      </w:pPr>
    </w:p>
    <w:p w14:paraId="677455DC" w14:textId="6A5A2C0B" w:rsidR="00F21885" w:rsidRPr="007F5F4C" w:rsidRDefault="00F21885" w:rsidP="00F21885">
      <w:pPr>
        <w:spacing w:after="0" w:line="240" w:lineRule="auto"/>
        <w:rPr>
          <w:rFonts w:cstheme="minorHAnsi"/>
          <w:b/>
        </w:rPr>
      </w:pPr>
      <w:r w:rsidRPr="007F5F4C">
        <w:rPr>
          <w:rFonts w:cstheme="minorHAnsi"/>
          <w:b/>
        </w:rPr>
        <w:lastRenderedPageBreak/>
        <w:t xml:space="preserve">Student Engagement Summary </w:t>
      </w:r>
      <w:r w:rsidRPr="007F5F4C">
        <w:rPr>
          <w:rFonts w:cstheme="minorHAnsi"/>
          <w:bCs/>
        </w:rPr>
        <w:t xml:space="preserve">– Displays </w:t>
      </w:r>
      <w:r w:rsidR="005834A4">
        <w:rPr>
          <w:rFonts w:cstheme="minorHAnsi"/>
          <w:bCs/>
        </w:rPr>
        <w:t>student engagement events (S codes), noted by student seating number (or generically if seating chart numbers were not used)</w:t>
      </w:r>
      <w:r w:rsidRPr="007F5F4C">
        <w:rPr>
          <w:rFonts w:cstheme="minorHAnsi"/>
          <w:bCs/>
        </w:rPr>
        <w:t xml:space="preserve">, and when the events occurred. The specific time of </w:t>
      </w:r>
      <w:r w:rsidR="005834A4">
        <w:rPr>
          <w:rFonts w:cstheme="minorHAnsi"/>
          <w:bCs/>
        </w:rPr>
        <w:t>student and teacher data is displayed on the lesson-type timeline,</w:t>
      </w:r>
      <w:r w:rsidRPr="007F5F4C">
        <w:rPr>
          <w:rFonts w:cstheme="minorHAnsi"/>
          <w:bCs/>
        </w:rPr>
        <w:t xml:space="preserve"> </w:t>
      </w:r>
      <w:r w:rsidR="00263E60">
        <w:rPr>
          <w:rFonts w:cstheme="minorHAnsi"/>
          <w:bCs/>
        </w:rPr>
        <w:t>with</w:t>
      </w:r>
      <w:r w:rsidRPr="007F5F4C">
        <w:rPr>
          <w:rFonts w:cstheme="minorHAnsi"/>
          <w:bCs/>
        </w:rPr>
        <w:t xml:space="preserve"> black bars for student events and red bars for when the teacher engaged the whole class using Think-Pair-Share, digital devices, or other means. Clicking </w:t>
      </w:r>
      <w:r w:rsidR="005834A4">
        <w:rPr>
          <w:rFonts w:cstheme="minorHAnsi"/>
          <w:bCs/>
        </w:rPr>
        <w:t>a bar starts the video linked to that event</w:t>
      </w:r>
      <w:r w:rsidRPr="007F5F4C">
        <w:rPr>
          <w:rFonts w:cstheme="minorHAnsi"/>
          <w:bCs/>
        </w:rPr>
        <w:t>. In addition, the seating chart heat map shows</w:t>
      </w:r>
      <w:r w:rsidR="005834A4">
        <w:rPr>
          <w:rFonts w:cstheme="minorHAnsi"/>
          <w:bCs/>
        </w:rPr>
        <w:t>, by color code,</w:t>
      </w:r>
      <w:r w:rsidRPr="007F5F4C">
        <w:rPr>
          <w:rFonts w:cstheme="minorHAnsi"/>
          <w:bCs/>
        </w:rPr>
        <w:t xml:space="preserve"> how many events are linked to specific students.</w:t>
      </w:r>
    </w:p>
    <w:p w14:paraId="750EC1AB" w14:textId="77777777" w:rsidR="00F21885" w:rsidRPr="007F5F4C" w:rsidRDefault="00F21885" w:rsidP="00F21885">
      <w:pPr>
        <w:spacing w:after="0" w:line="240" w:lineRule="auto"/>
        <w:rPr>
          <w:rFonts w:cstheme="minorHAnsi"/>
          <w:b/>
        </w:rPr>
      </w:pPr>
    </w:p>
    <w:p w14:paraId="5228BAC6" w14:textId="77777777" w:rsidR="00F21885" w:rsidRPr="007F5F4C" w:rsidRDefault="00F21885" w:rsidP="00F21885">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58265" behindDoc="0" locked="0" layoutInCell="1" allowOverlap="1" wp14:anchorId="2375A829" wp14:editId="73C0EA7C">
                <wp:simplePos x="0" y="0"/>
                <wp:positionH relativeFrom="margin">
                  <wp:align>left</wp:align>
                </wp:positionH>
                <wp:positionV relativeFrom="paragraph">
                  <wp:posOffset>4445</wp:posOffset>
                </wp:positionV>
                <wp:extent cx="6083935" cy="2033905"/>
                <wp:effectExtent l="0" t="0" r="0" b="4445"/>
                <wp:wrapSquare wrapText="bothSides"/>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2033905"/>
                        </a:xfrm>
                        <a:prstGeom prst="rect">
                          <a:avLst/>
                        </a:prstGeom>
                        <a:solidFill>
                          <a:srgbClr val="FFFFFF"/>
                        </a:solidFill>
                        <a:ln w="9525">
                          <a:noFill/>
                          <a:miter lim="800000"/>
                          <a:headEnd/>
                          <a:tailEnd/>
                        </a:ln>
                      </wps:spPr>
                      <wps:txbx>
                        <w:txbxContent>
                          <w:p w14:paraId="498C6E2C" w14:textId="77777777" w:rsidR="00F21885" w:rsidRDefault="00F21885" w:rsidP="00F21885">
                            <w:r>
                              <w:rPr>
                                <w:noProof/>
                              </w:rPr>
                              <w:drawing>
                                <wp:inline distT="0" distB="0" distL="0" distR="0" wp14:anchorId="2B6B6C19" wp14:editId="531EB3F4">
                                  <wp:extent cx="5901055" cy="1897380"/>
                                  <wp:effectExtent l="0" t="0" r="0" b="0"/>
                                  <wp:docPr id="214" name="Picture 21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75A829" id="Text Box 204" o:spid="_x0000_s1087" type="#_x0000_t202" style="position:absolute;margin-left:0;margin-top:.35pt;width:479.05pt;height:160.15pt;z-index:25165826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" stroked="f">
                <v:textbox>
                  <w:txbxContent>
                    <w:p w14:paraId="498C6E2C" w14:textId="77777777" w:rsidR="00F21885" w:rsidRDefault="00F21885" w:rsidP="00F21885">
                      <w:r>
                        <w:rPr>
                          <w:noProof/>
                        </w:rPr>
                        <w:drawing>
                          <wp:inline distT="0" distB="0" distL="0" distR="0" wp14:anchorId="2B6B6C19" wp14:editId="531EB3F4">
                            <wp:extent cx="5901055" cy="1897380"/>
                            <wp:effectExtent l="0" t="0" r="0" b="0"/>
                            <wp:docPr id="214" name="Picture 21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v:textbox>
                <w10:wrap type="square" anchorx="margin"/>
              </v:shape>
            </w:pict>
          </mc:Fallback>
        </mc:AlternateContent>
      </w:r>
    </w:p>
    <w:p w14:paraId="7F922F4B" w14:textId="77777777" w:rsidR="00F21885" w:rsidRPr="007F5F4C" w:rsidRDefault="00F21885" w:rsidP="00F21885">
      <w:pPr>
        <w:spacing w:after="0" w:line="240" w:lineRule="auto"/>
        <w:rPr>
          <w:rFonts w:cstheme="minorHAnsi"/>
          <w:b/>
        </w:rPr>
      </w:pPr>
    </w:p>
    <w:p w14:paraId="262D49A2" w14:textId="77777777" w:rsidR="00F21885" w:rsidRPr="007F5F4C" w:rsidRDefault="00F21885" w:rsidP="00F21885">
      <w:pPr>
        <w:spacing w:after="0" w:line="240" w:lineRule="auto"/>
        <w:rPr>
          <w:rFonts w:cstheme="minorHAnsi"/>
          <w:b/>
        </w:rPr>
      </w:pPr>
    </w:p>
    <w:p w14:paraId="326E8938" w14:textId="77777777" w:rsidR="00F21885" w:rsidRPr="007F5F4C" w:rsidRDefault="00F21885" w:rsidP="00F21885">
      <w:pPr>
        <w:spacing w:after="0" w:line="240" w:lineRule="auto"/>
        <w:rPr>
          <w:rFonts w:cstheme="minorHAnsi"/>
          <w:b/>
        </w:rPr>
      </w:pPr>
    </w:p>
    <w:p w14:paraId="5592FA1E" w14:textId="77777777" w:rsidR="00F21885" w:rsidRPr="007F5F4C" w:rsidRDefault="00F21885" w:rsidP="00F21885">
      <w:pPr>
        <w:spacing w:after="0" w:line="240" w:lineRule="auto"/>
        <w:rPr>
          <w:rFonts w:cstheme="minorHAnsi"/>
          <w:b/>
        </w:rPr>
      </w:pPr>
    </w:p>
    <w:p w14:paraId="02922366" w14:textId="77777777" w:rsidR="00F21885" w:rsidRPr="007F5F4C" w:rsidRDefault="00F21885" w:rsidP="00F21885">
      <w:pPr>
        <w:spacing w:after="0" w:line="240" w:lineRule="auto"/>
        <w:rPr>
          <w:rFonts w:cstheme="minorHAnsi"/>
          <w:b/>
        </w:rPr>
      </w:pPr>
    </w:p>
    <w:p w14:paraId="3B64B302" w14:textId="77777777" w:rsidR="00F21885" w:rsidRPr="007F5F4C" w:rsidRDefault="00F21885" w:rsidP="00F21885">
      <w:pPr>
        <w:spacing w:after="0" w:line="240" w:lineRule="auto"/>
        <w:rPr>
          <w:rFonts w:cstheme="minorHAnsi"/>
          <w:b/>
        </w:rPr>
      </w:pPr>
    </w:p>
    <w:p w14:paraId="21341AFD" w14:textId="77777777" w:rsidR="00F21885" w:rsidRPr="007F5F4C" w:rsidRDefault="00F21885" w:rsidP="00F21885">
      <w:pPr>
        <w:spacing w:after="0" w:line="240" w:lineRule="auto"/>
        <w:rPr>
          <w:rFonts w:cstheme="minorHAnsi"/>
          <w:b/>
        </w:rPr>
      </w:pPr>
    </w:p>
    <w:p w14:paraId="66FC1C6C" w14:textId="77777777" w:rsidR="00F21885" w:rsidRPr="007F5F4C" w:rsidRDefault="00F21885" w:rsidP="00F21885">
      <w:pPr>
        <w:spacing w:after="0" w:line="240" w:lineRule="auto"/>
        <w:rPr>
          <w:rFonts w:cstheme="minorHAnsi"/>
          <w:b/>
        </w:rPr>
      </w:pPr>
    </w:p>
    <w:p w14:paraId="70DB4422" w14:textId="77777777" w:rsidR="00F21885" w:rsidRPr="007F5F4C" w:rsidRDefault="00F21885" w:rsidP="00F21885">
      <w:pPr>
        <w:spacing w:after="0" w:line="240" w:lineRule="auto"/>
        <w:rPr>
          <w:rFonts w:cstheme="minorHAnsi"/>
          <w:b/>
        </w:rPr>
      </w:pPr>
    </w:p>
    <w:p w14:paraId="26D1B195" w14:textId="77777777" w:rsidR="00F21885" w:rsidRPr="007F5F4C" w:rsidRDefault="00F21885" w:rsidP="00F21885">
      <w:pPr>
        <w:spacing w:after="0" w:line="240" w:lineRule="auto"/>
        <w:rPr>
          <w:rFonts w:cstheme="minorHAnsi"/>
          <w:b/>
        </w:rPr>
      </w:pPr>
    </w:p>
    <w:p w14:paraId="559663E4" w14:textId="77777777" w:rsidR="00F21885" w:rsidRPr="007F5F4C" w:rsidRDefault="00F21885" w:rsidP="00F21885">
      <w:pPr>
        <w:spacing w:after="0" w:line="240" w:lineRule="auto"/>
        <w:rPr>
          <w:rFonts w:cstheme="minorHAnsi"/>
          <w:b/>
        </w:rPr>
      </w:pPr>
    </w:p>
    <w:p w14:paraId="0582F59A" w14:textId="77777777" w:rsidR="00F21885" w:rsidRPr="007F5F4C" w:rsidRDefault="00F21885" w:rsidP="00F21885">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58271" behindDoc="0" locked="0" layoutInCell="1" allowOverlap="1" wp14:anchorId="4AF07CB9" wp14:editId="06EDB1C8">
                <wp:simplePos x="0" y="0"/>
                <wp:positionH relativeFrom="margin">
                  <wp:posOffset>60280</wp:posOffset>
                </wp:positionH>
                <wp:positionV relativeFrom="paragraph">
                  <wp:posOffset>94684</wp:posOffset>
                </wp:positionV>
                <wp:extent cx="5989955" cy="1982470"/>
                <wp:effectExtent l="0" t="0" r="0" b="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1982470"/>
                        </a:xfrm>
                        <a:prstGeom prst="rect">
                          <a:avLst/>
                        </a:prstGeom>
                        <a:solidFill>
                          <a:srgbClr val="FFFFFF"/>
                        </a:solidFill>
                        <a:ln w="9525">
                          <a:noFill/>
                          <a:miter lim="800000"/>
                          <a:headEnd/>
                          <a:tailEnd/>
                        </a:ln>
                      </wps:spPr>
                      <wps:txbx>
                        <w:txbxContent>
                          <w:p w14:paraId="5BEA6C4F" w14:textId="77777777" w:rsidR="00F21885" w:rsidRDefault="00F21885" w:rsidP="00F21885">
                            <w:r w:rsidRPr="00F915CF">
                              <w:rPr>
                                <w:noProof/>
                              </w:rPr>
                              <w:drawing>
                                <wp:inline distT="0" distB="0" distL="0" distR="0" wp14:anchorId="4B49F647" wp14:editId="6F79EAFD">
                                  <wp:extent cx="5807411" cy="1893788"/>
                                  <wp:effectExtent l="0" t="0" r="317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88966" cy="19203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07CB9" id="_x0000_s1088" type="#_x0000_t202" style="position:absolute;margin-left:4.75pt;margin-top:7.45pt;width:471.65pt;height:156.1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" stroked="f">
                <v:textbox>
                  <w:txbxContent>
                    <w:p w14:paraId="5BEA6C4F" w14:textId="77777777" w:rsidR="00F21885" w:rsidRDefault="00F21885" w:rsidP="00F21885">
                      <w:r w:rsidRPr="00F915CF">
                        <w:rPr>
                          <w:noProof/>
                        </w:rPr>
                        <w:drawing>
                          <wp:inline distT="0" distB="0" distL="0" distR="0" wp14:anchorId="4B49F647" wp14:editId="6F79EAFD">
                            <wp:extent cx="5807411" cy="1893788"/>
                            <wp:effectExtent l="0" t="0" r="317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88966" cy="1920383"/>
                                    </a:xfrm>
                                    <a:prstGeom prst="rect">
                                      <a:avLst/>
                                    </a:prstGeom>
                                  </pic:spPr>
                                </pic:pic>
                              </a:graphicData>
                            </a:graphic>
                          </wp:inline>
                        </w:drawing>
                      </w:r>
                    </w:p>
                  </w:txbxContent>
                </v:textbox>
                <w10:wrap type="square" anchorx="margin"/>
              </v:shape>
            </w:pict>
          </mc:Fallback>
        </mc:AlternateContent>
      </w:r>
    </w:p>
    <w:p w14:paraId="0C14CB46" w14:textId="77777777" w:rsidR="00F21885" w:rsidRPr="007F5F4C" w:rsidRDefault="00F21885" w:rsidP="00F21885">
      <w:pPr>
        <w:spacing w:after="0" w:line="240" w:lineRule="auto"/>
        <w:rPr>
          <w:rFonts w:cstheme="minorHAnsi"/>
          <w:b/>
        </w:rPr>
      </w:pPr>
    </w:p>
    <w:p w14:paraId="14C6E3FF" w14:textId="77777777" w:rsidR="00F21885" w:rsidRPr="007F5F4C" w:rsidRDefault="00F21885" w:rsidP="00F21885">
      <w:pPr>
        <w:spacing w:after="0" w:line="240" w:lineRule="auto"/>
        <w:rPr>
          <w:rFonts w:cstheme="minorHAnsi"/>
          <w:b/>
        </w:rPr>
      </w:pPr>
    </w:p>
    <w:p w14:paraId="2D255D84" w14:textId="77777777" w:rsidR="00F21885" w:rsidRPr="007F5F4C" w:rsidRDefault="00F21885" w:rsidP="00F21885">
      <w:pPr>
        <w:spacing w:after="0" w:line="240" w:lineRule="auto"/>
        <w:rPr>
          <w:rFonts w:cstheme="minorHAnsi"/>
          <w:b/>
        </w:rPr>
      </w:pPr>
    </w:p>
    <w:p w14:paraId="0D816D6B" w14:textId="77777777" w:rsidR="00F21885" w:rsidRPr="007F5F4C" w:rsidRDefault="00F21885" w:rsidP="00F21885">
      <w:pPr>
        <w:spacing w:after="0" w:line="240" w:lineRule="auto"/>
        <w:rPr>
          <w:rFonts w:cstheme="minorHAnsi"/>
          <w:b/>
        </w:rPr>
      </w:pPr>
    </w:p>
    <w:p w14:paraId="394F5AE4" w14:textId="77777777" w:rsidR="00F21885" w:rsidRPr="007F5F4C" w:rsidRDefault="00F21885" w:rsidP="00F21885">
      <w:pPr>
        <w:spacing w:after="0" w:line="240" w:lineRule="auto"/>
        <w:rPr>
          <w:rFonts w:cstheme="minorHAnsi"/>
          <w:b/>
        </w:rPr>
      </w:pPr>
    </w:p>
    <w:p w14:paraId="345EBF6F" w14:textId="77777777" w:rsidR="00F21885" w:rsidRPr="007F5F4C" w:rsidRDefault="00F21885" w:rsidP="00F21885">
      <w:pPr>
        <w:spacing w:after="0" w:line="240" w:lineRule="auto"/>
        <w:rPr>
          <w:rFonts w:cstheme="minorHAnsi"/>
          <w:b/>
        </w:rPr>
      </w:pPr>
    </w:p>
    <w:p w14:paraId="31E2E0AA" w14:textId="77777777" w:rsidR="00F21885" w:rsidRPr="007F5F4C" w:rsidRDefault="00F21885" w:rsidP="00F21885">
      <w:pPr>
        <w:spacing w:after="0" w:line="240" w:lineRule="auto"/>
        <w:rPr>
          <w:rFonts w:cstheme="minorHAnsi"/>
          <w:b/>
        </w:rPr>
      </w:pPr>
    </w:p>
    <w:p w14:paraId="67D19D57" w14:textId="77777777" w:rsidR="00F21885" w:rsidRPr="007F5F4C" w:rsidRDefault="00F21885" w:rsidP="00F21885">
      <w:pPr>
        <w:spacing w:after="0" w:line="240" w:lineRule="auto"/>
        <w:rPr>
          <w:rFonts w:cstheme="minorHAnsi"/>
          <w:b/>
        </w:rPr>
      </w:pPr>
    </w:p>
    <w:p w14:paraId="6F8E0CA9" w14:textId="77777777" w:rsidR="00F21885" w:rsidRDefault="00F21885" w:rsidP="00F21885">
      <w:pPr>
        <w:spacing w:after="0" w:line="240" w:lineRule="auto"/>
        <w:rPr>
          <w:rFonts w:cstheme="minorHAnsi"/>
          <w:b/>
          <w:bCs/>
        </w:rPr>
      </w:pPr>
    </w:p>
    <w:p w14:paraId="3788AB7A" w14:textId="77777777" w:rsidR="00F21885" w:rsidRDefault="00F21885" w:rsidP="00F21885">
      <w:pPr>
        <w:spacing w:after="0" w:line="240" w:lineRule="auto"/>
        <w:rPr>
          <w:rFonts w:cstheme="minorHAnsi"/>
          <w:b/>
          <w:bCs/>
        </w:rPr>
      </w:pPr>
    </w:p>
    <w:p w14:paraId="1127395F" w14:textId="77777777" w:rsidR="00F21885" w:rsidRDefault="00F21885" w:rsidP="00F21885">
      <w:pPr>
        <w:spacing w:after="0" w:line="240" w:lineRule="auto"/>
        <w:rPr>
          <w:rFonts w:cstheme="minorHAnsi"/>
          <w:b/>
          <w:bCs/>
        </w:rPr>
      </w:pPr>
    </w:p>
    <w:p w14:paraId="28D0A105" w14:textId="77777777" w:rsidR="00F21885" w:rsidRDefault="00F21885" w:rsidP="00F21885">
      <w:pPr>
        <w:spacing w:after="0" w:line="240" w:lineRule="auto"/>
        <w:rPr>
          <w:rFonts w:cstheme="minorHAnsi"/>
          <w:b/>
          <w:bCs/>
        </w:rPr>
      </w:pPr>
    </w:p>
    <w:p w14:paraId="66BDF66F" w14:textId="10125B91" w:rsidR="00F21885" w:rsidRPr="007F5F4C" w:rsidRDefault="00F21885" w:rsidP="00F21885">
      <w:pPr>
        <w:spacing w:after="0" w:line="240" w:lineRule="auto"/>
        <w:rPr>
          <w:rFonts w:cstheme="minorHAnsi"/>
        </w:rPr>
      </w:pPr>
      <w:r w:rsidRPr="007F5F4C">
        <w:rPr>
          <w:rFonts w:cstheme="minorHAnsi"/>
          <w:b/>
          <w:bCs/>
        </w:rPr>
        <w:t>Demographic Highlighting in the Seating Chart Heat Map</w:t>
      </w:r>
      <w:r w:rsidRPr="007F5F4C">
        <w:rPr>
          <w:rFonts w:cstheme="minorHAnsi"/>
        </w:rPr>
        <w:t xml:space="preserve"> - In addition, if data is collected for specific students </w:t>
      </w:r>
      <w:r w:rsidR="005834A4">
        <w:rPr>
          <w:rFonts w:cstheme="minorHAnsi"/>
        </w:rPr>
        <w:t xml:space="preserve">using the student seat number before entering the S code, the data can be displayed and toggled on or off by clicking </w:t>
      </w:r>
      <w:r w:rsidRPr="007F5F4C">
        <w:rPr>
          <w:rFonts w:cstheme="minorHAnsi"/>
        </w:rPr>
        <w:t xml:space="preserve">the Gender, ELL, SPED, or Minority buttons. If the observer </w:t>
      </w:r>
      <w:r w:rsidR="005834A4">
        <w:rPr>
          <w:rFonts w:cstheme="minorHAnsi"/>
        </w:rPr>
        <w:t xml:space="preserve">wonders how </w:t>
      </w:r>
      <w:r w:rsidRPr="007F5F4C">
        <w:rPr>
          <w:rFonts w:cstheme="minorHAnsi"/>
        </w:rPr>
        <w:t xml:space="preserve">students with special needs are engaged during the lesson, toggle this information to find out. If the observer or teacher is concerned about </w:t>
      </w:r>
      <w:r w:rsidR="005834A4">
        <w:rPr>
          <w:rFonts w:cstheme="minorHAnsi"/>
        </w:rPr>
        <w:t xml:space="preserve">equitable participation by gender, minority, ELL, or students with special needs, </w:t>
      </w:r>
      <w:r w:rsidRPr="007F5F4C">
        <w:rPr>
          <w:rFonts w:cstheme="minorHAnsi"/>
        </w:rPr>
        <w:t xml:space="preserve">this data is available. </w:t>
      </w:r>
    </w:p>
    <w:p w14:paraId="20A3F451" w14:textId="77777777" w:rsidR="00F21885" w:rsidRPr="007F5F4C" w:rsidRDefault="00F21885" w:rsidP="00F21885">
      <w:pPr>
        <w:spacing w:after="0" w:line="240" w:lineRule="auto"/>
        <w:rPr>
          <w:rFonts w:cstheme="minorHAnsi"/>
          <w:b/>
        </w:rPr>
      </w:pPr>
    </w:p>
    <w:p w14:paraId="4CE081CB" w14:textId="77777777" w:rsidR="00F21885" w:rsidRPr="007F5F4C" w:rsidRDefault="00F21885" w:rsidP="00F21885">
      <w:pPr>
        <w:spacing w:after="0" w:line="240" w:lineRule="auto"/>
        <w:rPr>
          <w:rFonts w:cstheme="minorHAnsi"/>
          <w:b/>
        </w:rPr>
      </w:pPr>
      <w:r w:rsidRPr="007F5F4C">
        <w:rPr>
          <w:rFonts w:cstheme="minorHAnsi"/>
          <w:b/>
        </w:rPr>
        <w:t>Things to Ponder Using S Codes – Student Engagement Data?</w:t>
      </w:r>
    </w:p>
    <w:p w14:paraId="5BE035B1" w14:textId="09EA2646"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Consider how many </w:t>
      </w:r>
      <w:r w:rsidR="000B5FFC">
        <w:rPr>
          <w:rFonts w:cstheme="minorHAnsi"/>
        </w:rPr>
        <w:t>students responded to at least one question and how many</w:t>
      </w:r>
      <w:r w:rsidRPr="007F5F4C">
        <w:rPr>
          <w:rFonts w:cstheme="minorHAnsi"/>
        </w:rPr>
        <w:t xml:space="preserve"> were not part of the conversation. (Heat Map)</w:t>
      </w:r>
    </w:p>
    <w:p w14:paraId="4378A530" w14:textId="76CAEF64"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Think about your teaching, how many students responded to each other at least once, and what you might change to produce more student-to-student interactions. (</w:t>
      </w:r>
      <w:r w:rsidRPr="007F5F4C">
        <w:rPr>
          <w:rFonts w:cstheme="minorHAnsi"/>
          <w:i/>
          <w:iCs/>
        </w:rPr>
        <w:t>Interaction Patterns</w:t>
      </w:r>
      <w:r w:rsidRPr="007F5F4C">
        <w:rPr>
          <w:rFonts w:cstheme="minorHAnsi"/>
        </w:rPr>
        <w:t xml:space="preserve"> S-S #)</w:t>
      </w:r>
    </w:p>
    <w:p w14:paraId="0665ECC5" w14:textId="6A9CC27D"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Think about the average number of responses per student, how that fits your student engagement goals, and how that number might be increased. [Total of S1-S5 plus (the total of S6-S9 x the number of students in the class) / number of students in class]</w:t>
      </w:r>
    </w:p>
    <w:p w14:paraId="0F38FC3D" w14:textId="2E404539"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Look at the various </w:t>
      </w:r>
      <w:r w:rsidR="005834A4">
        <w:rPr>
          <w:rFonts w:cstheme="minorHAnsi"/>
        </w:rPr>
        <w:t>parts</w:t>
      </w:r>
      <w:r w:rsidRPr="007F5F4C">
        <w:rPr>
          <w:rFonts w:cstheme="minorHAnsi"/>
        </w:rPr>
        <w:t xml:space="preserve"> of the class or type of lesson segment and determine if or how students were engaged</w:t>
      </w:r>
      <w:r w:rsidR="00E75903">
        <w:rPr>
          <w:rFonts w:cstheme="minorHAnsi"/>
        </w:rPr>
        <w:t>,</w:t>
      </w:r>
      <w:r w:rsidRPr="007F5F4C">
        <w:rPr>
          <w:rFonts w:cstheme="minorHAnsi"/>
        </w:rPr>
        <w:t xml:space="preserve"> as evidenced by vertical bars. Think about parts of the lesson that were absent student contributions and engagement and how your lesson might be altered to produce more student engagement.</w:t>
      </w:r>
    </w:p>
    <w:p w14:paraId="18316C41" w14:textId="70D1A03D"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Using the demographic toggles on the Seating Chart Heat Map, examine student engagement by demographics such as gender, minority, ELL, and Special Education – think about what the data suggests </w:t>
      </w:r>
      <w:r w:rsidR="000B5FFC">
        <w:rPr>
          <w:rFonts w:cstheme="minorHAnsi"/>
        </w:rPr>
        <w:t>regarding</w:t>
      </w:r>
      <w:r w:rsidRPr="007F5F4C">
        <w:rPr>
          <w:rFonts w:cstheme="minorHAnsi"/>
        </w:rPr>
        <w:t xml:space="preserve"> equity </w:t>
      </w:r>
      <w:r w:rsidR="005834A4">
        <w:rPr>
          <w:rFonts w:cstheme="minorHAnsi"/>
        </w:rPr>
        <w:t>in</w:t>
      </w:r>
      <w:r w:rsidRPr="007F5F4C">
        <w:rPr>
          <w:rFonts w:cstheme="minorHAnsi"/>
        </w:rPr>
        <w:t xml:space="preserve"> student engagement.</w:t>
      </w:r>
    </w:p>
    <w:p w14:paraId="3B12C704" w14:textId="77777777" w:rsidR="00F21885" w:rsidRPr="007F5F4C" w:rsidRDefault="00F21885" w:rsidP="00F21885">
      <w:pPr>
        <w:spacing w:after="0" w:line="240" w:lineRule="auto"/>
        <w:rPr>
          <w:rFonts w:cstheme="minorHAnsi"/>
          <w:b/>
          <w:bCs/>
        </w:rPr>
      </w:pPr>
    </w:p>
    <w:p w14:paraId="239C8D1B" w14:textId="031DCB8E" w:rsidR="00F21885" w:rsidRPr="007F5F4C" w:rsidRDefault="00F21885" w:rsidP="00F21885">
      <w:pPr>
        <w:spacing w:after="0" w:line="240" w:lineRule="auto"/>
        <w:rPr>
          <w:rFonts w:cstheme="minorHAnsi"/>
        </w:rPr>
      </w:pPr>
      <w:r w:rsidRPr="007F5F4C">
        <w:rPr>
          <w:rFonts w:cstheme="minorHAnsi"/>
          <w:b/>
          <w:bCs/>
        </w:rPr>
        <w:lastRenderedPageBreak/>
        <w:t xml:space="preserve">Teacher Actions Summary </w:t>
      </w:r>
      <w:r w:rsidRPr="007F5F4C">
        <w:rPr>
          <w:rFonts w:cstheme="minorHAnsi"/>
        </w:rPr>
        <w:t xml:space="preserve">– </w:t>
      </w:r>
      <w:r w:rsidRPr="007F5F4C">
        <w:rPr>
          <w:rFonts w:cstheme="minorHAnsi"/>
          <w:i/>
          <w:iCs/>
        </w:rPr>
        <w:t>Teacher Actions Summary</w:t>
      </w:r>
      <w:r w:rsidRPr="007F5F4C">
        <w:rPr>
          <w:rFonts w:cstheme="minorHAnsi"/>
        </w:rPr>
        <w:t xml:space="preserve"> is a timeline from </w:t>
      </w:r>
      <w:r w:rsidR="000B5FFC">
        <w:rPr>
          <w:rFonts w:cstheme="minorHAnsi"/>
        </w:rPr>
        <w:t xml:space="preserve">the </w:t>
      </w:r>
      <w:r w:rsidRPr="007F5F4C">
        <w:rPr>
          <w:rFonts w:cstheme="minorHAnsi"/>
        </w:rPr>
        <w:t xml:space="preserve">beginning to </w:t>
      </w:r>
      <w:r w:rsidR="005834A4">
        <w:rPr>
          <w:rFonts w:cstheme="minorHAnsi"/>
        </w:rPr>
        <w:t>the end of the lesson that displays a backdrop of the lesson type (colors) in play and shows symbols for when the teacher exhibited various T code</w:t>
      </w:r>
      <w:r w:rsidRPr="007F5F4C">
        <w:rPr>
          <w:rFonts w:cstheme="minorHAnsi"/>
        </w:rPr>
        <w:t xml:space="preserve"> actions, so the user can follow the sequence of teacher actions throughout the lesson. </w:t>
      </w:r>
      <w:r w:rsidR="005834A4">
        <w:rPr>
          <w:rFonts w:cstheme="minorHAnsi"/>
        </w:rPr>
        <w:t xml:space="preserve">The timeline also displays M and S code data; in fact, almost all collected data are represented on the timeline, providing a robust set of </w:t>
      </w:r>
      <w:r w:rsidRPr="007F5F4C">
        <w:rPr>
          <w:rFonts w:cstheme="minorHAnsi"/>
        </w:rPr>
        <w:t>teacher and student actions. The user can easily see when any management issues occur in the context of the rest of the teacher and student actions in the lesson. Since this is a visual display of teacher actions, student actions, and misbehaviors, as well as the teacher</w:t>
      </w:r>
      <w:r w:rsidR="008C3E5B">
        <w:rPr>
          <w:rFonts w:cstheme="minorHAnsi"/>
        </w:rPr>
        <w:t>'</w:t>
      </w:r>
      <w:r w:rsidRPr="007F5F4C">
        <w:rPr>
          <w:rFonts w:cstheme="minorHAnsi"/>
        </w:rPr>
        <w:t xml:space="preserve">s reaction to misbehaviors, it provides the user with a visual of the flow of action from </w:t>
      </w:r>
      <w:r w:rsidR="000B5FFC">
        <w:rPr>
          <w:rFonts w:cstheme="minorHAnsi"/>
        </w:rPr>
        <w:t xml:space="preserve">the </w:t>
      </w:r>
      <w:r w:rsidRPr="007F5F4C">
        <w:rPr>
          <w:rFonts w:cstheme="minorHAnsi"/>
        </w:rPr>
        <w:t xml:space="preserve">beginning to </w:t>
      </w:r>
      <w:r w:rsidR="00E75903">
        <w:rPr>
          <w:rFonts w:cstheme="minorHAnsi"/>
        </w:rPr>
        <w:t xml:space="preserve">the </w:t>
      </w:r>
      <w:r w:rsidRPr="007F5F4C">
        <w:rPr>
          <w:rFonts w:cstheme="minorHAnsi"/>
        </w:rPr>
        <w:t xml:space="preserve">end of the lesson and </w:t>
      </w:r>
      <w:r w:rsidR="0003385A">
        <w:rPr>
          <w:rFonts w:cstheme="minorHAnsi"/>
        </w:rPr>
        <w:t>displays</w:t>
      </w:r>
      <w:r w:rsidRPr="007F5F4C">
        <w:rPr>
          <w:rFonts w:cstheme="minorHAnsi"/>
        </w:rPr>
        <w:t xml:space="preserve"> sequences, </w:t>
      </w:r>
      <w:r w:rsidR="0003385A">
        <w:rPr>
          <w:rFonts w:cstheme="minorHAnsi"/>
        </w:rPr>
        <w:t xml:space="preserve">as well as </w:t>
      </w:r>
      <w:r w:rsidR="005834A4">
        <w:rPr>
          <w:rFonts w:cstheme="minorHAnsi"/>
        </w:rPr>
        <w:t>the predominance</w:t>
      </w:r>
      <w:r w:rsidRPr="007F5F4C">
        <w:rPr>
          <w:rFonts w:cstheme="minorHAnsi"/>
        </w:rPr>
        <w:t xml:space="preserve"> or </w:t>
      </w:r>
      <w:r w:rsidR="0003385A">
        <w:rPr>
          <w:rFonts w:cstheme="minorHAnsi"/>
        </w:rPr>
        <w:t>lack</w:t>
      </w:r>
      <w:r w:rsidRPr="007F5F4C">
        <w:rPr>
          <w:rFonts w:cstheme="minorHAnsi"/>
        </w:rPr>
        <w:t xml:space="preserve"> of teacher or student actions. For example, if the teacher is curious about their use of questioning, it is easy to </w:t>
      </w:r>
      <w:r w:rsidR="005834A4">
        <w:rPr>
          <w:rFonts w:cstheme="minorHAnsi"/>
        </w:rPr>
        <w:t>see when any of the four questioning codes were used and what codes occurred before</w:t>
      </w:r>
      <w:r w:rsidRPr="007F5F4C">
        <w:rPr>
          <w:rFonts w:cstheme="minorHAnsi"/>
        </w:rPr>
        <w:t xml:space="preserve"> or after. The user may find a complete absence of higher-level questions. The user may readily see what they tend to do following a student</w:t>
      </w:r>
      <w:r w:rsidR="00E75903">
        <w:rPr>
          <w:rFonts w:cstheme="minorHAnsi"/>
        </w:rPr>
        <w:t>'s</w:t>
      </w:r>
      <w:r w:rsidRPr="007F5F4C">
        <w:rPr>
          <w:rFonts w:cstheme="minorHAnsi"/>
        </w:rPr>
        <w:t xml:space="preserve"> response. The user can target </w:t>
      </w:r>
      <w:r w:rsidR="005834A4">
        <w:rPr>
          <w:rFonts w:cstheme="minorHAnsi"/>
        </w:rPr>
        <w:t>specific codes by toggling the display of T, S, or M codes on or off</w:t>
      </w:r>
      <w:r w:rsidRPr="007F5F4C">
        <w:rPr>
          <w:rFonts w:cstheme="minorHAnsi"/>
        </w:rPr>
        <w:t xml:space="preserve">. Aside from wait-time data, all </w:t>
      </w:r>
      <w:r w:rsidR="005834A4">
        <w:rPr>
          <w:rFonts w:cstheme="minorHAnsi"/>
        </w:rPr>
        <w:t>data is shown on this summary screen, which is often a large chunk of information</w:t>
      </w:r>
      <w:r w:rsidRPr="007F5F4C">
        <w:rPr>
          <w:rFonts w:cstheme="minorHAnsi"/>
        </w:rPr>
        <w:t xml:space="preserve"> and may clutter the screen. </w:t>
      </w:r>
    </w:p>
    <w:p w14:paraId="47DDFB35" w14:textId="48B316BA" w:rsidR="00F21885" w:rsidRPr="007F5F4C" w:rsidRDefault="00F21885" w:rsidP="00F21885">
      <w:pPr>
        <w:spacing w:after="0" w:line="240" w:lineRule="auto"/>
        <w:rPr>
          <w:rFonts w:cstheme="minorHAnsi"/>
          <w:b/>
          <w:bCs/>
        </w:rPr>
      </w:pPr>
    </w:p>
    <w:p w14:paraId="29FAF526" w14:textId="197BCB0B" w:rsidR="00F21885" w:rsidRPr="007F5F4C" w:rsidRDefault="00A82B7F" w:rsidP="00F21885">
      <w:pPr>
        <w:spacing w:after="0" w:line="240" w:lineRule="auto"/>
        <w:rPr>
          <w:rFonts w:cstheme="minorHAnsi"/>
          <w:b/>
          <w:bCs/>
        </w:rPr>
      </w:pPr>
      <w:r w:rsidRPr="007F5F4C">
        <w:rPr>
          <w:rFonts w:cstheme="minorHAnsi"/>
          <w:noProof/>
        </w:rPr>
        <mc:AlternateContent>
          <mc:Choice Requires="wps">
            <w:drawing>
              <wp:anchor distT="45720" distB="45720" distL="114300" distR="114300" simplePos="0" relativeHeight="251658267" behindDoc="0" locked="0" layoutInCell="1" allowOverlap="1" wp14:anchorId="67CA00B3" wp14:editId="40024D79">
                <wp:simplePos x="0" y="0"/>
                <wp:positionH relativeFrom="column">
                  <wp:posOffset>247650</wp:posOffset>
                </wp:positionH>
                <wp:positionV relativeFrom="paragraph">
                  <wp:posOffset>19685</wp:posOffset>
                </wp:positionV>
                <wp:extent cx="5111750" cy="2555875"/>
                <wp:effectExtent l="0" t="0" r="0" b="0"/>
                <wp:wrapSquare wrapText="bothSides"/>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2555875"/>
                        </a:xfrm>
                        <a:prstGeom prst="rect">
                          <a:avLst/>
                        </a:prstGeom>
                        <a:solidFill>
                          <a:srgbClr val="FFFFFF"/>
                        </a:solidFill>
                        <a:ln w="9525">
                          <a:noFill/>
                          <a:miter lim="800000"/>
                          <a:headEnd/>
                          <a:tailEnd/>
                        </a:ln>
                      </wps:spPr>
                      <wps:txbx>
                        <w:txbxContent>
                          <w:p w14:paraId="3338ED03" w14:textId="77777777" w:rsidR="00F21885" w:rsidRDefault="00F21885" w:rsidP="00F21885">
                            <w:r>
                              <w:rPr>
                                <w:noProof/>
                              </w:rPr>
                              <w:drawing>
                                <wp:inline distT="0" distB="0" distL="0" distR="0" wp14:anchorId="29E964BB" wp14:editId="39D2E7B5">
                                  <wp:extent cx="4902506" cy="2413460"/>
                                  <wp:effectExtent l="0" t="0" r="0" b="6350"/>
                                  <wp:docPr id="212" name="Picture 21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923806" cy="24239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A00B3" id="Text Box 205" o:spid="_x0000_s1089" type="#_x0000_t202" style="position:absolute;margin-left:19.5pt;margin-top:1.55pt;width:402.5pt;height:201.2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" stroked="f">
                <v:textbox>
                  <w:txbxContent>
                    <w:p w14:paraId="3338ED03" w14:textId="77777777" w:rsidR="00F21885" w:rsidRDefault="00F21885" w:rsidP="00F21885">
                      <w:r>
                        <w:rPr>
                          <w:noProof/>
                        </w:rPr>
                        <w:drawing>
                          <wp:inline distT="0" distB="0" distL="0" distR="0" wp14:anchorId="29E964BB" wp14:editId="39D2E7B5">
                            <wp:extent cx="4902506" cy="2413460"/>
                            <wp:effectExtent l="0" t="0" r="0" b="6350"/>
                            <wp:docPr id="212" name="Picture 21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923806" cy="2423946"/>
                                    </a:xfrm>
                                    <a:prstGeom prst="rect">
                                      <a:avLst/>
                                    </a:prstGeom>
                                  </pic:spPr>
                                </pic:pic>
                              </a:graphicData>
                            </a:graphic>
                          </wp:inline>
                        </w:drawing>
                      </w:r>
                    </w:p>
                  </w:txbxContent>
                </v:textbox>
                <w10:wrap type="square"/>
              </v:shape>
            </w:pict>
          </mc:Fallback>
        </mc:AlternateContent>
      </w:r>
    </w:p>
    <w:p w14:paraId="1B9B84EE" w14:textId="77777777" w:rsidR="00F21885" w:rsidRPr="007F5F4C" w:rsidRDefault="00F21885" w:rsidP="00F21885">
      <w:pPr>
        <w:spacing w:after="0" w:line="240" w:lineRule="auto"/>
        <w:rPr>
          <w:rFonts w:cstheme="minorHAnsi"/>
        </w:rPr>
      </w:pPr>
    </w:p>
    <w:p w14:paraId="384754EF" w14:textId="77777777" w:rsidR="00F21885" w:rsidRPr="007F5F4C" w:rsidRDefault="00F21885" w:rsidP="00F21885">
      <w:pPr>
        <w:spacing w:after="0" w:line="240" w:lineRule="auto"/>
        <w:rPr>
          <w:rFonts w:cstheme="minorHAnsi"/>
        </w:rPr>
      </w:pPr>
    </w:p>
    <w:p w14:paraId="239230B0" w14:textId="77777777" w:rsidR="00F21885" w:rsidRPr="007F5F4C" w:rsidRDefault="00F21885" w:rsidP="00F21885">
      <w:pPr>
        <w:spacing w:after="0" w:line="240" w:lineRule="auto"/>
        <w:rPr>
          <w:rFonts w:cstheme="minorHAnsi"/>
        </w:rPr>
      </w:pPr>
    </w:p>
    <w:p w14:paraId="3A629DF0" w14:textId="77777777" w:rsidR="00F21885" w:rsidRPr="007F5F4C" w:rsidRDefault="00F21885" w:rsidP="00F21885">
      <w:pPr>
        <w:spacing w:after="0" w:line="240" w:lineRule="auto"/>
        <w:rPr>
          <w:rFonts w:cstheme="minorHAnsi"/>
        </w:rPr>
      </w:pPr>
    </w:p>
    <w:p w14:paraId="7451DD65" w14:textId="77777777" w:rsidR="00F21885" w:rsidRPr="007F5F4C" w:rsidRDefault="00F21885" w:rsidP="00F21885">
      <w:pPr>
        <w:spacing w:after="0" w:line="240" w:lineRule="auto"/>
        <w:rPr>
          <w:rFonts w:cstheme="minorHAnsi"/>
        </w:rPr>
      </w:pPr>
    </w:p>
    <w:p w14:paraId="03A76A66" w14:textId="77777777" w:rsidR="00F21885" w:rsidRPr="007F5F4C" w:rsidRDefault="00F21885" w:rsidP="00F21885">
      <w:pPr>
        <w:spacing w:after="0" w:line="240" w:lineRule="auto"/>
        <w:rPr>
          <w:rFonts w:cstheme="minorHAnsi"/>
        </w:rPr>
      </w:pPr>
    </w:p>
    <w:p w14:paraId="48A98486" w14:textId="77777777" w:rsidR="00F21885" w:rsidRPr="007F5F4C" w:rsidRDefault="00F21885" w:rsidP="00F21885">
      <w:pPr>
        <w:spacing w:after="0" w:line="240" w:lineRule="auto"/>
        <w:rPr>
          <w:rFonts w:cstheme="minorHAnsi"/>
        </w:rPr>
      </w:pPr>
    </w:p>
    <w:p w14:paraId="2A4DEEBC" w14:textId="77777777" w:rsidR="00F21885" w:rsidRPr="007F5F4C" w:rsidRDefault="00F21885" w:rsidP="00F21885">
      <w:pPr>
        <w:spacing w:after="0" w:line="240" w:lineRule="auto"/>
        <w:rPr>
          <w:rFonts w:cstheme="minorHAnsi"/>
        </w:rPr>
      </w:pPr>
    </w:p>
    <w:p w14:paraId="0ACC64E9" w14:textId="77777777" w:rsidR="00F21885" w:rsidRPr="007F5F4C" w:rsidRDefault="00F21885" w:rsidP="00F21885">
      <w:pPr>
        <w:spacing w:after="0" w:line="240" w:lineRule="auto"/>
        <w:rPr>
          <w:rFonts w:cstheme="minorHAnsi"/>
        </w:rPr>
      </w:pPr>
    </w:p>
    <w:p w14:paraId="5E48047A" w14:textId="77777777" w:rsidR="00F21885" w:rsidRPr="007F5F4C" w:rsidRDefault="00F21885" w:rsidP="00F21885">
      <w:pPr>
        <w:spacing w:after="0" w:line="240" w:lineRule="auto"/>
        <w:rPr>
          <w:rFonts w:cstheme="minorHAnsi"/>
        </w:rPr>
      </w:pPr>
    </w:p>
    <w:p w14:paraId="0BE0A141" w14:textId="77777777" w:rsidR="00F21885" w:rsidRPr="007F5F4C" w:rsidRDefault="00F21885" w:rsidP="00F21885">
      <w:pPr>
        <w:spacing w:after="0" w:line="240" w:lineRule="auto"/>
        <w:rPr>
          <w:rFonts w:cstheme="minorHAnsi"/>
        </w:rPr>
      </w:pPr>
    </w:p>
    <w:p w14:paraId="4396E16D" w14:textId="77777777" w:rsidR="00F21885" w:rsidRPr="007F5F4C" w:rsidRDefault="00F21885" w:rsidP="00F21885">
      <w:pPr>
        <w:spacing w:after="0" w:line="240" w:lineRule="auto"/>
        <w:rPr>
          <w:rFonts w:cstheme="minorHAnsi"/>
        </w:rPr>
      </w:pPr>
    </w:p>
    <w:p w14:paraId="0E52EFE3" w14:textId="77777777" w:rsidR="00F21885" w:rsidRPr="007F5F4C" w:rsidRDefault="00F21885" w:rsidP="00F21885">
      <w:pPr>
        <w:spacing w:after="0" w:line="240" w:lineRule="auto"/>
        <w:rPr>
          <w:rFonts w:cstheme="minorHAnsi"/>
        </w:rPr>
      </w:pPr>
    </w:p>
    <w:p w14:paraId="1EC9906A" w14:textId="77777777" w:rsidR="00F21885" w:rsidRPr="007F5F4C" w:rsidRDefault="00F21885" w:rsidP="00F21885">
      <w:pPr>
        <w:spacing w:after="0" w:line="240" w:lineRule="auto"/>
        <w:rPr>
          <w:rFonts w:cstheme="minorHAnsi"/>
        </w:rPr>
      </w:pPr>
    </w:p>
    <w:p w14:paraId="35B5E7C8" w14:textId="77777777" w:rsidR="00F21885" w:rsidRPr="007F5F4C" w:rsidRDefault="00F21885" w:rsidP="00F21885">
      <w:pPr>
        <w:spacing w:after="0" w:line="240" w:lineRule="auto"/>
        <w:rPr>
          <w:rFonts w:cstheme="minorHAnsi"/>
        </w:rPr>
      </w:pPr>
    </w:p>
    <w:p w14:paraId="474D053B" w14:textId="77777777" w:rsidR="00F21885" w:rsidRDefault="00F21885" w:rsidP="00F21885">
      <w:pPr>
        <w:spacing w:after="0" w:line="240" w:lineRule="auto"/>
        <w:rPr>
          <w:rFonts w:cstheme="minorHAnsi"/>
        </w:rPr>
      </w:pPr>
    </w:p>
    <w:p w14:paraId="70CE930E" w14:textId="352399C6" w:rsidR="00F21885" w:rsidRPr="007F5F4C" w:rsidRDefault="00F21885" w:rsidP="00F21885">
      <w:pPr>
        <w:spacing w:after="0" w:line="240" w:lineRule="auto"/>
        <w:rPr>
          <w:rFonts w:cstheme="minorHAnsi"/>
          <w:b/>
          <w:bCs/>
        </w:rPr>
      </w:pPr>
      <w:r w:rsidRPr="007F5F4C">
        <w:rPr>
          <w:rFonts w:cstheme="minorHAnsi"/>
        </w:rPr>
        <w:t xml:space="preserve">As shown below, the viewer can zoom in or out to </w:t>
      </w:r>
      <w:r w:rsidR="005834A4">
        <w:rPr>
          <w:rFonts w:cstheme="minorHAnsi"/>
        </w:rPr>
        <w:t>allow data points to be separated</w:t>
      </w:r>
      <w:r w:rsidRPr="007F5F4C">
        <w:rPr>
          <w:rFonts w:cstheme="minorHAnsi"/>
        </w:rPr>
        <w:t xml:space="preserve"> from each other.</w:t>
      </w:r>
    </w:p>
    <w:p w14:paraId="3FEC6C22" w14:textId="77777777" w:rsidR="00F21885" w:rsidRPr="007F5F4C" w:rsidRDefault="00F21885" w:rsidP="00F21885">
      <w:pPr>
        <w:spacing w:after="0" w:line="240" w:lineRule="auto"/>
        <w:rPr>
          <w:rFonts w:cstheme="minorHAnsi"/>
          <w:b/>
          <w:bCs/>
        </w:rPr>
      </w:pPr>
    </w:p>
    <w:p w14:paraId="6BFD2B7E" w14:textId="77777777" w:rsidR="00F21885" w:rsidRPr="007F5F4C" w:rsidRDefault="00F21885" w:rsidP="00F21885">
      <w:p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658268" behindDoc="0" locked="0" layoutInCell="1" allowOverlap="1" wp14:anchorId="7C7D0986" wp14:editId="470D7F0F">
                <wp:simplePos x="0" y="0"/>
                <wp:positionH relativeFrom="column">
                  <wp:posOffset>247650</wp:posOffset>
                </wp:positionH>
                <wp:positionV relativeFrom="paragraph">
                  <wp:posOffset>95250</wp:posOffset>
                </wp:positionV>
                <wp:extent cx="5111750" cy="2494915"/>
                <wp:effectExtent l="0" t="0" r="0" b="635"/>
                <wp:wrapSquare wrapText="bothSides"/>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2494915"/>
                        </a:xfrm>
                        <a:prstGeom prst="rect">
                          <a:avLst/>
                        </a:prstGeom>
                        <a:solidFill>
                          <a:srgbClr val="FFFFFF"/>
                        </a:solidFill>
                        <a:ln w="9525">
                          <a:noFill/>
                          <a:miter lim="800000"/>
                          <a:headEnd/>
                          <a:tailEnd/>
                        </a:ln>
                      </wps:spPr>
                      <wps:txbx>
                        <w:txbxContent>
                          <w:p w14:paraId="5C81AC7D" w14:textId="77777777" w:rsidR="00F21885" w:rsidRDefault="00F21885" w:rsidP="00F21885">
                            <w:r>
                              <w:rPr>
                                <w:noProof/>
                              </w:rPr>
                              <w:drawing>
                                <wp:inline distT="0" distB="0" distL="0" distR="0" wp14:anchorId="75C32614" wp14:editId="11921188">
                                  <wp:extent cx="4924540" cy="2398990"/>
                                  <wp:effectExtent l="0" t="0" r="0" b="1905"/>
                                  <wp:docPr id="216" name="Picture 21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Chart&#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970599" cy="242142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D0986" id="Text Box 206" o:spid="_x0000_s1090" type="#_x0000_t202" style="position:absolute;margin-left:19.5pt;margin-top:7.5pt;width:402.5pt;height:196.4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" stroked="f">
                <v:textbox>
                  <w:txbxContent>
                    <w:p w14:paraId="5C81AC7D" w14:textId="77777777" w:rsidR="00F21885" w:rsidRDefault="00F21885" w:rsidP="00F21885">
                      <w:r>
                        <w:rPr>
                          <w:noProof/>
                        </w:rPr>
                        <w:drawing>
                          <wp:inline distT="0" distB="0" distL="0" distR="0" wp14:anchorId="75C32614" wp14:editId="11921188">
                            <wp:extent cx="4924540" cy="2398990"/>
                            <wp:effectExtent l="0" t="0" r="0" b="1905"/>
                            <wp:docPr id="216" name="Picture 21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Chart&#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970599" cy="2421428"/>
                                    </a:xfrm>
                                    <a:prstGeom prst="rect">
                                      <a:avLst/>
                                    </a:prstGeom>
                                  </pic:spPr>
                                </pic:pic>
                              </a:graphicData>
                            </a:graphic>
                          </wp:inline>
                        </w:drawing>
                      </w:r>
                    </w:p>
                  </w:txbxContent>
                </v:textbox>
                <w10:wrap type="square"/>
              </v:shape>
            </w:pict>
          </mc:Fallback>
        </mc:AlternateContent>
      </w:r>
    </w:p>
    <w:p w14:paraId="6A7A6420" w14:textId="77777777" w:rsidR="00F21885" w:rsidRPr="007F5F4C" w:rsidRDefault="00F21885" w:rsidP="00F21885">
      <w:pPr>
        <w:spacing w:after="0" w:line="240" w:lineRule="auto"/>
        <w:rPr>
          <w:rFonts w:cstheme="minorHAnsi"/>
          <w:b/>
          <w:bCs/>
        </w:rPr>
      </w:pPr>
    </w:p>
    <w:p w14:paraId="74601A6E" w14:textId="77777777" w:rsidR="00F21885" w:rsidRPr="007F5F4C" w:rsidRDefault="00F21885" w:rsidP="00F21885">
      <w:pPr>
        <w:spacing w:after="0" w:line="240" w:lineRule="auto"/>
        <w:rPr>
          <w:rFonts w:cstheme="minorHAnsi"/>
          <w:b/>
          <w:bCs/>
        </w:rPr>
      </w:pPr>
    </w:p>
    <w:p w14:paraId="25E2E300" w14:textId="77777777" w:rsidR="00F21885" w:rsidRPr="007F5F4C" w:rsidRDefault="00F21885" w:rsidP="00F21885">
      <w:pPr>
        <w:spacing w:after="0" w:line="240" w:lineRule="auto"/>
        <w:rPr>
          <w:rFonts w:cstheme="minorHAnsi"/>
          <w:b/>
          <w:bCs/>
        </w:rPr>
      </w:pPr>
    </w:p>
    <w:p w14:paraId="0C2B465A" w14:textId="77777777" w:rsidR="00F21885" w:rsidRPr="007F5F4C" w:rsidRDefault="00F21885" w:rsidP="00F21885">
      <w:pPr>
        <w:spacing w:after="0" w:line="240" w:lineRule="auto"/>
        <w:rPr>
          <w:rFonts w:cstheme="minorHAnsi"/>
          <w:b/>
          <w:bCs/>
        </w:rPr>
      </w:pPr>
    </w:p>
    <w:p w14:paraId="7336ABE1" w14:textId="77777777" w:rsidR="00F21885" w:rsidRPr="007F5F4C" w:rsidRDefault="00F21885" w:rsidP="00F21885">
      <w:pPr>
        <w:spacing w:after="0" w:line="240" w:lineRule="auto"/>
        <w:rPr>
          <w:rFonts w:cstheme="minorHAnsi"/>
          <w:b/>
          <w:bCs/>
        </w:rPr>
      </w:pPr>
    </w:p>
    <w:p w14:paraId="136CD7FE" w14:textId="77777777" w:rsidR="00F21885" w:rsidRPr="007F5F4C" w:rsidRDefault="00F21885" w:rsidP="00F21885">
      <w:pPr>
        <w:spacing w:after="0" w:line="240" w:lineRule="auto"/>
        <w:rPr>
          <w:rFonts w:cstheme="minorHAnsi"/>
          <w:b/>
          <w:bCs/>
        </w:rPr>
      </w:pPr>
    </w:p>
    <w:p w14:paraId="51A6EB7C" w14:textId="77777777" w:rsidR="00F21885" w:rsidRPr="007F5F4C" w:rsidRDefault="00F21885" w:rsidP="00F21885">
      <w:pPr>
        <w:spacing w:after="0" w:line="240" w:lineRule="auto"/>
        <w:rPr>
          <w:rFonts w:cstheme="minorHAnsi"/>
          <w:b/>
          <w:bCs/>
        </w:rPr>
      </w:pPr>
    </w:p>
    <w:p w14:paraId="0BA4E771" w14:textId="77777777" w:rsidR="00F21885" w:rsidRPr="007F5F4C" w:rsidRDefault="00F21885" w:rsidP="00F21885">
      <w:pPr>
        <w:spacing w:after="0" w:line="240" w:lineRule="auto"/>
        <w:rPr>
          <w:rFonts w:cstheme="minorHAnsi"/>
          <w:b/>
          <w:bCs/>
        </w:rPr>
      </w:pPr>
    </w:p>
    <w:p w14:paraId="504F8309" w14:textId="77777777" w:rsidR="00F21885" w:rsidRPr="007F5F4C" w:rsidRDefault="00F21885" w:rsidP="00F21885">
      <w:pPr>
        <w:spacing w:after="0" w:line="240" w:lineRule="auto"/>
        <w:rPr>
          <w:rFonts w:cstheme="minorHAnsi"/>
          <w:b/>
          <w:bCs/>
        </w:rPr>
      </w:pPr>
    </w:p>
    <w:p w14:paraId="1562D7D3" w14:textId="77777777" w:rsidR="00F21885" w:rsidRPr="007F5F4C" w:rsidRDefault="00F21885" w:rsidP="00F21885">
      <w:pPr>
        <w:spacing w:after="0" w:line="240" w:lineRule="auto"/>
        <w:rPr>
          <w:rFonts w:cstheme="minorHAnsi"/>
          <w:b/>
          <w:bCs/>
        </w:rPr>
      </w:pPr>
    </w:p>
    <w:p w14:paraId="0BFE6E2E" w14:textId="77777777" w:rsidR="00F21885" w:rsidRPr="007F5F4C" w:rsidRDefault="00F21885" w:rsidP="00F21885">
      <w:pPr>
        <w:spacing w:after="0" w:line="240" w:lineRule="auto"/>
        <w:rPr>
          <w:rFonts w:cstheme="minorHAnsi"/>
          <w:b/>
          <w:bCs/>
        </w:rPr>
      </w:pPr>
    </w:p>
    <w:p w14:paraId="3AD59ADA" w14:textId="77777777" w:rsidR="00F21885" w:rsidRPr="007F5F4C" w:rsidRDefault="00F21885" w:rsidP="00F21885">
      <w:pPr>
        <w:spacing w:after="0" w:line="240" w:lineRule="auto"/>
        <w:rPr>
          <w:rFonts w:cstheme="minorHAnsi"/>
          <w:b/>
          <w:bCs/>
        </w:rPr>
      </w:pPr>
    </w:p>
    <w:p w14:paraId="2FA26341" w14:textId="77777777" w:rsidR="00F21885" w:rsidRPr="007F5F4C" w:rsidRDefault="00F21885" w:rsidP="00F21885">
      <w:pPr>
        <w:spacing w:after="0" w:line="240" w:lineRule="auto"/>
        <w:rPr>
          <w:rFonts w:cstheme="minorHAnsi"/>
          <w:b/>
          <w:bCs/>
        </w:rPr>
      </w:pPr>
    </w:p>
    <w:p w14:paraId="03C68816" w14:textId="77777777" w:rsidR="00F21885" w:rsidRPr="007F5F4C" w:rsidRDefault="00F21885" w:rsidP="00F21885">
      <w:pPr>
        <w:spacing w:after="0" w:line="240" w:lineRule="auto"/>
        <w:rPr>
          <w:rFonts w:cstheme="minorHAnsi"/>
          <w:b/>
          <w:bCs/>
        </w:rPr>
      </w:pPr>
    </w:p>
    <w:p w14:paraId="725F74CD" w14:textId="77777777" w:rsidR="00F21885" w:rsidRPr="007F5F4C" w:rsidRDefault="00F21885" w:rsidP="00F21885">
      <w:pPr>
        <w:spacing w:after="0" w:line="240" w:lineRule="auto"/>
        <w:rPr>
          <w:rFonts w:cstheme="minorHAnsi"/>
          <w:b/>
          <w:bCs/>
        </w:rPr>
      </w:pPr>
    </w:p>
    <w:p w14:paraId="499E02A1" w14:textId="77777777" w:rsidR="00F21885" w:rsidRDefault="00F21885" w:rsidP="00F21885">
      <w:pPr>
        <w:spacing w:after="0" w:line="240" w:lineRule="auto"/>
        <w:rPr>
          <w:rFonts w:cstheme="minorHAnsi"/>
        </w:rPr>
      </w:pPr>
    </w:p>
    <w:p w14:paraId="4DD7C509" w14:textId="77777777" w:rsidR="00F21885" w:rsidRPr="007F5F4C" w:rsidRDefault="00F21885" w:rsidP="00F21885">
      <w:pPr>
        <w:spacing w:after="0" w:line="240" w:lineRule="auto"/>
        <w:rPr>
          <w:rFonts w:cstheme="minorHAnsi"/>
        </w:rPr>
      </w:pPr>
      <w:r w:rsidRPr="007F5F4C">
        <w:rPr>
          <w:rFonts w:cstheme="minorHAnsi"/>
        </w:rPr>
        <w:t xml:space="preserve">Finally, as with other data points in SMT, the user can click on any data point (symbol), and the linked video will play. </w:t>
      </w:r>
    </w:p>
    <w:p w14:paraId="69AECF58" w14:textId="77777777" w:rsidR="00F21885" w:rsidRPr="007F5F4C" w:rsidRDefault="00F21885" w:rsidP="00F21885">
      <w:pPr>
        <w:spacing w:after="0" w:line="240" w:lineRule="auto"/>
        <w:rPr>
          <w:rFonts w:cstheme="minorHAnsi"/>
        </w:rPr>
      </w:pPr>
    </w:p>
    <w:p w14:paraId="46D5EB67" w14:textId="77777777" w:rsidR="006767A1" w:rsidRDefault="006767A1" w:rsidP="00F21885">
      <w:pPr>
        <w:spacing w:after="0" w:line="240" w:lineRule="auto"/>
        <w:rPr>
          <w:rFonts w:cstheme="minorHAnsi"/>
          <w:b/>
          <w:bCs/>
        </w:rPr>
      </w:pPr>
    </w:p>
    <w:p w14:paraId="50FB3E75" w14:textId="58FB96D2" w:rsidR="00F21885" w:rsidRPr="007F5F4C" w:rsidRDefault="00F21885" w:rsidP="00F21885">
      <w:pPr>
        <w:spacing w:after="0" w:line="240" w:lineRule="auto"/>
        <w:rPr>
          <w:rFonts w:cstheme="minorHAnsi"/>
          <w:b/>
          <w:bCs/>
        </w:rPr>
      </w:pPr>
      <w:r w:rsidRPr="007F5F4C">
        <w:rPr>
          <w:rFonts w:cstheme="minorHAnsi"/>
          <w:b/>
          <w:bCs/>
        </w:rPr>
        <w:lastRenderedPageBreak/>
        <w:t>Things to Ponder About Teacher Actions Plus Data</w:t>
      </w:r>
    </w:p>
    <w:p w14:paraId="5197EEA3" w14:textId="77777777" w:rsidR="00F21885" w:rsidRPr="007F5F4C" w:rsidRDefault="00F21885" w:rsidP="00F21885">
      <w:pPr>
        <w:pStyle w:val="ListParagraph"/>
        <w:numPr>
          <w:ilvl w:val="0"/>
          <w:numId w:val="7"/>
        </w:numPr>
        <w:spacing w:after="0" w:line="240" w:lineRule="auto"/>
        <w:rPr>
          <w:rFonts w:cstheme="minorHAnsi"/>
        </w:rPr>
      </w:pPr>
      <w:r w:rsidRPr="007F5F4C">
        <w:rPr>
          <w:rFonts w:cstheme="minorHAnsi"/>
        </w:rPr>
        <w:t xml:space="preserve">Looking at the </w:t>
      </w:r>
      <w:r w:rsidRPr="007F5F4C">
        <w:rPr>
          <w:rFonts w:cstheme="minorHAnsi"/>
          <w:i/>
          <w:iCs/>
        </w:rPr>
        <w:t xml:space="preserve">Teacher Actions Plus </w:t>
      </w:r>
      <w:r w:rsidRPr="007F5F4C">
        <w:rPr>
          <w:rFonts w:cstheme="minorHAnsi"/>
        </w:rPr>
        <w:t>screen:</w:t>
      </w:r>
    </w:p>
    <w:p w14:paraId="4CAABEC7" w14:textId="42FAEE0E"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What question types were used in the lesson? What followed questions in terms of S codes – one student response</w:t>
      </w:r>
      <w:r w:rsidR="005834A4">
        <w:rPr>
          <w:rFonts w:cstheme="minorHAnsi"/>
        </w:rPr>
        <w:t>,</w:t>
      </w:r>
      <w:r w:rsidRPr="007F5F4C">
        <w:rPr>
          <w:rFonts w:cstheme="minorHAnsi"/>
        </w:rPr>
        <w:t xml:space="preserve"> or was it more than one student response? After</w:t>
      </w:r>
      <w:r w:rsidR="005834A4">
        <w:rPr>
          <w:rFonts w:cstheme="minorHAnsi"/>
        </w:rPr>
        <w:t xml:space="preserve"> the student(s) responded,</w:t>
      </w:r>
      <w:r w:rsidRPr="007F5F4C">
        <w:rPr>
          <w:rFonts w:cstheme="minorHAnsi"/>
        </w:rPr>
        <w:t xml:space="preserve"> what did the teacher tend to do next?</w:t>
      </w:r>
    </w:p>
    <w:p w14:paraId="4D65B0C8" w14:textId="4449731B"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 xml:space="preserve">How did the teacher use the </w:t>
      </w:r>
      <w:r w:rsidR="005834A4">
        <w:rPr>
          <w:rFonts w:cstheme="minorHAnsi"/>
        </w:rPr>
        <w:t>whole-group</w:t>
      </w:r>
      <w:r w:rsidRPr="007F5F4C">
        <w:rPr>
          <w:rFonts w:cstheme="minorHAnsi"/>
        </w:rPr>
        <w:t xml:space="preserve"> response engagement S codes (S6-S9) to engage all students in generating answers and providing maximum feedback to the teacher? If S6-S9 were not used, what evidence is there that the teacher attempted to increase students</w:t>
      </w:r>
      <w:r w:rsidR="008C3E5B">
        <w:rPr>
          <w:rFonts w:cstheme="minorHAnsi"/>
        </w:rPr>
        <w:t>'</w:t>
      </w:r>
      <w:r w:rsidRPr="007F5F4C">
        <w:rPr>
          <w:rFonts w:cstheme="minorHAnsi"/>
        </w:rPr>
        <w:t xml:space="preserve"> oral contributions to the lesson?</w:t>
      </w:r>
    </w:p>
    <w:p w14:paraId="513BD65A" w14:textId="016AFB1F"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Knowing that T codes (teacher responses) T6, T11, T12, and sometimes T8 tend to help get and keep students thinking more so than T5, T7, T9, and T10, what does the visual tell you about the teacher</w:t>
      </w:r>
      <w:r w:rsidR="00E75903">
        <w:rPr>
          <w:rFonts w:cstheme="minorHAnsi"/>
        </w:rPr>
        <w:t>'</w:t>
      </w:r>
      <w:r w:rsidRPr="007F5F4C">
        <w:rPr>
          <w:rFonts w:cstheme="minorHAnsi"/>
        </w:rPr>
        <w:t>s use of the various response codes?</w:t>
      </w:r>
    </w:p>
    <w:p w14:paraId="7F9B1189" w14:textId="693FEA35"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What stands out about the student misbehavior actions M10 and M12, and then how would you characterize the teacher</w:t>
      </w:r>
      <w:r w:rsidR="008C3E5B">
        <w:rPr>
          <w:rFonts w:cstheme="minorHAnsi"/>
        </w:rPr>
        <w:t>'</w:t>
      </w:r>
      <w:r w:rsidRPr="007F5F4C">
        <w:rPr>
          <w:rFonts w:cstheme="minorHAnsi"/>
        </w:rPr>
        <w:t>s reaction to student misbehaviors M11 and M13?</w:t>
      </w:r>
    </w:p>
    <w:p w14:paraId="7AFCA29C" w14:textId="77777777"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How was the distribution of S codes and student contributions to the lesson?</w:t>
      </w:r>
    </w:p>
    <w:p w14:paraId="48F745F7" w14:textId="77777777"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 xml:space="preserve">What was the mix of S codes? How many S1-S4 codes were present during the observation? </w:t>
      </w:r>
    </w:p>
    <w:p w14:paraId="5143E1FB" w14:textId="77777777" w:rsidR="00F21885" w:rsidRPr="007F5F4C" w:rsidRDefault="00F21885" w:rsidP="00F21885">
      <w:pPr>
        <w:spacing w:after="0" w:line="240" w:lineRule="auto"/>
        <w:rPr>
          <w:rFonts w:cstheme="minorHAnsi"/>
          <w:bCs/>
        </w:rPr>
      </w:pPr>
    </w:p>
    <w:p w14:paraId="33C3DBB9" w14:textId="3339EA55" w:rsidR="00F21885" w:rsidRDefault="00F21885" w:rsidP="00F21885">
      <w:pPr>
        <w:spacing w:after="0" w:line="240" w:lineRule="auto"/>
        <w:rPr>
          <w:rFonts w:cstheme="minorHAnsi"/>
          <w:b/>
        </w:rPr>
      </w:pPr>
    </w:p>
    <w:p w14:paraId="4FDF89F5" w14:textId="77777777" w:rsidR="005203EC" w:rsidRDefault="005203EC" w:rsidP="00F21885">
      <w:pPr>
        <w:spacing w:after="0" w:line="240" w:lineRule="auto"/>
        <w:rPr>
          <w:rFonts w:cstheme="minorHAnsi"/>
          <w:b/>
        </w:rPr>
      </w:pPr>
    </w:p>
    <w:p w14:paraId="7BD10904" w14:textId="6D8A1472" w:rsidR="00F21885" w:rsidRPr="007F5F4C" w:rsidRDefault="00F21885" w:rsidP="00F21885">
      <w:pPr>
        <w:spacing w:after="0" w:line="240" w:lineRule="auto"/>
        <w:rPr>
          <w:rFonts w:cstheme="minorHAnsi"/>
          <w:bCs/>
        </w:rPr>
      </w:pPr>
      <w:r w:rsidRPr="007F5F4C">
        <w:rPr>
          <w:rFonts w:cstheme="minorHAnsi"/>
          <w:b/>
        </w:rPr>
        <w:t xml:space="preserve">Interaction Patterns </w:t>
      </w:r>
      <w:r w:rsidRPr="007F5F4C">
        <w:rPr>
          <w:rFonts w:cstheme="minorHAnsi"/>
          <w:bCs/>
        </w:rPr>
        <w:t xml:space="preserve">– Using all the teacher actions (T codes) and student engagement actions (S codes), the user can view the predominant patterns of interaction between the teacher and students. In addition, numbers </w:t>
      </w:r>
      <w:r w:rsidR="005834A4">
        <w:rPr>
          <w:rFonts w:cstheme="minorHAnsi"/>
          <w:bCs/>
        </w:rPr>
        <w:t>show how often students interact with each other (S-S), how often the traditional teacher-student-teacher pattern (T-S-T) is used, and how often one teacher action follows another</w:t>
      </w:r>
      <w:r w:rsidRPr="007F5F4C">
        <w:rPr>
          <w:rFonts w:cstheme="minorHAnsi"/>
          <w:bCs/>
        </w:rPr>
        <w:t xml:space="preserve"> (T-T).</w:t>
      </w:r>
    </w:p>
    <w:p w14:paraId="1D53E33A" w14:textId="77777777" w:rsidR="00F21885" w:rsidRPr="007F5F4C" w:rsidRDefault="00F21885" w:rsidP="00F21885">
      <w:pPr>
        <w:spacing w:after="0" w:line="240" w:lineRule="auto"/>
        <w:rPr>
          <w:rFonts w:cstheme="minorHAnsi"/>
          <w:b/>
        </w:rPr>
      </w:pPr>
    </w:p>
    <w:p w14:paraId="3640FCD1" w14:textId="77777777" w:rsidR="00F21885" w:rsidRPr="007F5F4C" w:rsidRDefault="00F21885" w:rsidP="00F21885">
      <w:pPr>
        <w:spacing w:after="0" w:line="240" w:lineRule="auto"/>
        <w:rPr>
          <w:rFonts w:cstheme="minorHAnsi"/>
          <w:b/>
        </w:rPr>
      </w:pPr>
      <w:r w:rsidRPr="007F5F4C">
        <w:rPr>
          <w:rFonts w:cstheme="minorHAnsi"/>
          <w:noProof/>
        </w:rPr>
        <mc:AlternateContent>
          <mc:Choice Requires="wps">
            <w:drawing>
              <wp:anchor distT="45720" distB="45720" distL="114300" distR="114300" simplePos="0" relativeHeight="251658269" behindDoc="0" locked="0" layoutInCell="1" allowOverlap="1" wp14:anchorId="222A59CD" wp14:editId="4DC3D6E7">
                <wp:simplePos x="0" y="0"/>
                <wp:positionH relativeFrom="column">
                  <wp:posOffset>162560</wp:posOffset>
                </wp:positionH>
                <wp:positionV relativeFrom="paragraph">
                  <wp:posOffset>7620</wp:posOffset>
                </wp:positionV>
                <wp:extent cx="5826125" cy="2098040"/>
                <wp:effectExtent l="0" t="0" r="3175" b="0"/>
                <wp:wrapSquare wrapText="bothSides"/>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2098040"/>
                        </a:xfrm>
                        <a:prstGeom prst="rect">
                          <a:avLst/>
                        </a:prstGeom>
                        <a:solidFill>
                          <a:srgbClr val="FFFFFF"/>
                        </a:solidFill>
                        <a:ln w="9525">
                          <a:noFill/>
                          <a:miter lim="800000"/>
                          <a:headEnd/>
                          <a:tailEnd/>
                        </a:ln>
                      </wps:spPr>
                      <wps:txbx>
                        <w:txbxContent>
                          <w:p w14:paraId="2EF055BB" w14:textId="77777777" w:rsidR="00F21885" w:rsidRDefault="00F21885" w:rsidP="00F21885">
                            <w:r>
                              <w:rPr>
                                <w:noProof/>
                              </w:rPr>
                              <w:drawing>
                                <wp:inline distT="0" distB="0" distL="0" distR="0" wp14:anchorId="5515AA38" wp14:editId="3B300487">
                                  <wp:extent cx="4065270" cy="2006600"/>
                                  <wp:effectExtent l="0" t="0" r="0" b="0"/>
                                  <wp:docPr id="221" name="Picture 22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A59CD" id="Text Box 208" o:spid="_x0000_s1091" type="#_x0000_t202" style="position:absolute;margin-left:12.8pt;margin-top:.6pt;width:458.75pt;height:165.2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" stroked="f">
                <v:textbox>
                  <w:txbxContent>
                    <w:p w14:paraId="2EF055BB" w14:textId="77777777" w:rsidR="00F21885" w:rsidRDefault="00F21885" w:rsidP="00F21885">
                      <w:r>
                        <w:rPr>
                          <w:noProof/>
                        </w:rPr>
                        <w:drawing>
                          <wp:inline distT="0" distB="0" distL="0" distR="0" wp14:anchorId="5515AA38" wp14:editId="3B300487">
                            <wp:extent cx="4065270" cy="2006600"/>
                            <wp:effectExtent l="0" t="0" r="0" b="0"/>
                            <wp:docPr id="221" name="Picture 22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v:textbox>
                <w10:wrap type="square"/>
              </v:shape>
            </w:pict>
          </mc:Fallback>
        </mc:AlternateContent>
      </w:r>
    </w:p>
    <w:p w14:paraId="762FA21C" w14:textId="77777777" w:rsidR="00F21885" w:rsidRPr="007F5F4C" w:rsidRDefault="00F21885" w:rsidP="00F21885">
      <w:pPr>
        <w:spacing w:after="0" w:line="240" w:lineRule="auto"/>
        <w:rPr>
          <w:rFonts w:cstheme="minorHAnsi"/>
          <w:b/>
        </w:rPr>
      </w:pPr>
    </w:p>
    <w:p w14:paraId="1C6AF141" w14:textId="77777777" w:rsidR="00F21885" w:rsidRPr="007F5F4C" w:rsidRDefault="00F21885" w:rsidP="00F21885">
      <w:pPr>
        <w:spacing w:after="0" w:line="240" w:lineRule="auto"/>
        <w:rPr>
          <w:rFonts w:cstheme="minorHAnsi"/>
          <w:b/>
        </w:rPr>
      </w:pPr>
    </w:p>
    <w:p w14:paraId="4DB5FF70" w14:textId="77777777" w:rsidR="00F21885" w:rsidRPr="007F5F4C" w:rsidRDefault="00F21885" w:rsidP="00F21885">
      <w:pPr>
        <w:spacing w:after="0" w:line="240" w:lineRule="auto"/>
        <w:rPr>
          <w:rFonts w:cstheme="minorHAnsi"/>
          <w:b/>
        </w:rPr>
      </w:pPr>
    </w:p>
    <w:p w14:paraId="5A1547B3" w14:textId="77777777" w:rsidR="00F21885" w:rsidRPr="007F5F4C" w:rsidRDefault="00F21885" w:rsidP="00F21885">
      <w:pPr>
        <w:spacing w:after="0" w:line="240" w:lineRule="auto"/>
        <w:rPr>
          <w:rFonts w:cstheme="minorHAnsi"/>
          <w:b/>
        </w:rPr>
      </w:pPr>
    </w:p>
    <w:p w14:paraId="7D6C79F6" w14:textId="77777777" w:rsidR="00F21885" w:rsidRPr="007F5F4C" w:rsidRDefault="00F21885" w:rsidP="00F21885">
      <w:pPr>
        <w:spacing w:after="0" w:line="240" w:lineRule="auto"/>
        <w:rPr>
          <w:rFonts w:cstheme="minorHAnsi"/>
          <w:b/>
        </w:rPr>
      </w:pPr>
    </w:p>
    <w:p w14:paraId="458FCDB3" w14:textId="77777777" w:rsidR="00F21885" w:rsidRPr="007F5F4C" w:rsidRDefault="00F21885" w:rsidP="00F21885">
      <w:pPr>
        <w:spacing w:after="0" w:line="240" w:lineRule="auto"/>
        <w:rPr>
          <w:rFonts w:cstheme="minorHAnsi"/>
          <w:b/>
        </w:rPr>
      </w:pPr>
    </w:p>
    <w:p w14:paraId="38D32545" w14:textId="77777777" w:rsidR="00F21885" w:rsidRPr="007F5F4C" w:rsidRDefault="00F21885" w:rsidP="00F21885">
      <w:pPr>
        <w:spacing w:after="0" w:line="240" w:lineRule="auto"/>
        <w:rPr>
          <w:rFonts w:cstheme="minorHAnsi"/>
          <w:b/>
        </w:rPr>
      </w:pPr>
    </w:p>
    <w:p w14:paraId="1749885C" w14:textId="77777777" w:rsidR="00F21885" w:rsidRPr="007F5F4C" w:rsidRDefault="00F21885" w:rsidP="00F21885">
      <w:pPr>
        <w:spacing w:after="0" w:line="240" w:lineRule="auto"/>
        <w:rPr>
          <w:rFonts w:cstheme="minorHAnsi"/>
          <w:b/>
        </w:rPr>
      </w:pPr>
    </w:p>
    <w:p w14:paraId="7B00DF0D" w14:textId="77777777" w:rsidR="00F21885" w:rsidRPr="007F5F4C" w:rsidRDefault="00F21885" w:rsidP="00F21885">
      <w:pPr>
        <w:spacing w:after="0" w:line="240" w:lineRule="auto"/>
        <w:rPr>
          <w:rFonts w:cstheme="minorHAnsi"/>
          <w:b/>
        </w:rPr>
      </w:pPr>
    </w:p>
    <w:p w14:paraId="6B79E750" w14:textId="77777777" w:rsidR="00F21885" w:rsidRPr="007F5F4C" w:rsidRDefault="00F21885" w:rsidP="00F21885">
      <w:pPr>
        <w:spacing w:after="0" w:line="240" w:lineRule="auto"/>
        <w:rPr>
          <w:rFonts w:cstheme="minorHAnsi"/>
          <w:bCs/>
        </w:rPr>
      </w:pPr>
    </w:p>
    <w:p w14:paraId="3EABCFFD" w14:textId="77777777" w:rsidR="00F21885" w:rsidRPr="007F5F4C" w:rsidRDefault="00F21885" w:rsidP="00F21885">
      <w:pPr>
        <w:spacing w:after="0" w:line="240" w:lineRule="auto"/>
        <w:rPr>
          <w:rFonts w:cstheme="minorHAnsi"/>
          <w:bCs/>
        </w:rPr>
      </w:pPr>
    </w:p>
    <w:p w14:paraId="6056F45A" w14:textId="77777777" w:rsidR="00F21885" w:rsidRPr="007F5F4C" w:rsidRDefault="00F21885" w:rsidP="00F21885">
      <w:pPr>
        <w:spacing w:after="0" w:line="240" w:lineRule="auto"/>
        <w:rPr>
          <w:rFonts w:cstheme="minorHAnsi"/>
          <w:bCs/>
        </w:rPr>
      </w:pPr>
    </w:p>
    <w:p w14:paraId="02E8F990" w14:textId="77777777" w:rsidR="00F21885" w:rsidRDefault="00F21885" w:rsidP="00F21885">
      <w:pPr>
        <w:spacing w:after="0" w:line="240" w:lineRule="auto"/>
        <w:rPr>
          <w:rFonts w:cstheme="minorHAnsi"/>
          <w:b/>
          <w:bCs/>
        </w:rPr>
      </w:pPr>
    </w:p>
    <w:p w14:paraId="3EBACD1F" w14:textId="61DCA36F" w:rsidR="00F21885" w:rsidRPr="007F5F4C" w:rsidRDefault="00F21885" w:rsidP="00F21885">
      <w:pPr>
        <w:spacing w:after="0" w:line="240" w:lineRule="auto"/>
        <w:rPr>
          <w:rFonts w:cstheme="minorHAnsi"/>
          <w:b/>
          <w:bCs/>
        </w:rPr>
      </w:pPr>
      <w:r w:rsidRPr="007F5F4C">
        <w:rPr>
          <w:rFonts w:cstheme="minorHAnsi"/>
          <w:b/>
          <w:bCs/>
        </w:rPr>
        <w:t>Things to Ponder About Interaction Patterns –</w:t>
      </w:r>
      <w:r w:rsidRPr="007F5F4C">
        <w:rPr>
          <w:rFonts w:cstheme="minorHAnsi"/>
          <w:b/>
        </w:rPr>
        <w:t xml:space="preserve"> </w:t>
      </w:r>
      <w:r w:rsidRPr="007F5F4C">
        <w:rPr>
          <w:rFonts w:cstheme="minorHAnsi"/>
          <w:b/>
          <w:bCs/>
        </w:rPr>
        <w:t>Teacher</w:t>
      </w:r>
      <w:r w:rsidR="00E75903">
        <w:rPr>
          <w:rFonts w:cstheme="minorHAnsi"/>
          <w:b/>
          <w:bCs/>
        </w:rPr>
        <w:t>-to-</w:t>
      </w:r>
      <w:r w:rsidRPr="007F5F4C">
        <w:rPr>
          <w:rFonts w:cstheme="minorHAnsi"/>
          <w:b/>
          <w:bCs/>
        </w:rPr>
        <w:t>Student Interactions Data</w:t>
      </w:r>
    </w:p>
    <w:p w14:paraId="1F5C06DE" w14:textId="77777777" w:rsidR="00F21885" w:rsidRPr="007F5F4C" w:rsidRDefault="00F21885" w:rsidP="00F21885">
      <w:pPr>
        <w:spacing w:after="0" w:line="240" w:lineRule="auto"/>
        <w:rPr>
          <w:rFonts w:cstheme="minorHAnsi"/>
          <w:bCs/>
        </w:rPr>
      </w:pPr>
    </w:p>
    <w:p w14:paraId="28802CA5" w14:textId="2F1884FA" w:rsidR="00F21885" w:rsidRPr="007F5F4C" w:rsidRDefault="00F21885" w:rsidP="00F21885">
      <w:pPr>
        <w:pStyle w:val="ListParagraph"/>
        <w:numPr>
          <w:ilvl w:val="0"/>
          <w:numId w:val="7"/>
        </w:numPr>
        <w:spacing w:after="0" w:line="240" w:lineRule="auto"/>
        <w:rPr>
          <w:rFonts w:cstheme="minorHAnsi"/>
        </w:rPr>
      </w:pPr>
      <w:r w:rsidRPr="007F5F4C">
        <w:rPr>
          <w:rFonts w:cstheme="minorHAnsi"/>
        </w:rPr>
        <w:t xml:space="preserve">Looking at </w:t>
      </w:r>
      <w:r w:rsidRPr="007F5F4C">
        <w:rPr>
          <w:rFonts w:cstheme="minorHAnsi"/>
          <w:i/>
          <w:iCs/>
        </w:rPr>
        <w:t>Interaction Patterns</w:t>
      </w:r>
      <w:r w:rsidRPr="007F5F4C">
        <w:rPr>
          <w:rFonts w:cstheme="minorHAnsi"/>
        </w:rPr>
        <w:t xml:space="preserve">, examine the 3-code pattern tendency, then the 4-code pattern tendency. How are the most common patterns consistent with the goals for the lesson? What are some changes to how the teacher interacts with students that would be more consistent with the intentions </w:t>
      </w:r>
      <w:r w:rsidR="00E75903">
        <w:rPr>
          <w:rFonts w:cstheme="minorHAnsi"/>
        </w:rPr>
        <w:t>of</w:t>
      </w:r>
      <w:r w:rsidRPr="007F5F4C">
        <w:rPr>
          <w:rFonts w:cstheme="minorHAnsi"/>
        </w:rPr>
        <w:t xml:space="preserve"> the lesson?</w:t>
      </w:r>
    </w:p>
    <w:p w14:paraId="583D800B" w14:textId="7123DE37" w:rsidR="00F21885" w:rsidRPr="007F5F4C" w:rsidRDefault="00F21885" w:rsidP="00F21885">
      <w:pPr>
        <w:pStyle w:val="ListParagraph"/>
        <w:numPr>
          <w:ilvl w:val="1"/>
          <w:numId w:val="7"/>
        </w:numPr>
        <w:spacing w:after="0" w:line="240" w:lineRule="auto"/>
        <w:rPr>
          <w:rFonts w:cstheme="minorHAnsi"/>
          <w:bCs/>
        </w:rPr>
      </w:pPr>
      <w:r w:rsidRPr="007F5F4C">
        <w:rPr>
          <w:rFonts w:cstheme="minorHAnsi"/>
        </w:rPr>
        <w:t>How did the teacher initiate questions and then respond to student thinking? How did the teacher</w:t>
      </w:r>
      <w:r w:rsidR="008C3E5B">
        <w:rPr>
          <w:rFonts w:cstheme="minorHAnsi"/>
        </w:rPr>
        <w:t>'</w:t>
      </w:r>
      <w:r w:rsidRPr="007F5F4C">
        <w:rPr>
          <w:rFonts w:cstheme="minorHAnsi"/>
        </w:rPr>
        <w:t>s tendencies encourage or discourage student responses and engagement?</w:t>
      </w:r>
    </w:p>
    <w:p w14:paraId="4A66187C" w14:textId="242BA215" w:rsidR="00F21885" w:rsidRPr="007F5F4C" w:rsidRDefault="00F21885" w:rsidP="00F21885">
      <w:pPr>
        <w:pStyle w:val="ListParagraph"/>
        <w:numPr>
          <w:ilvl w:val="1"/>
          <w:numId w:val="7"/>
        </w:numPr>
        <w:spacing w:after="0" w:line="240" w:lineRule="auto"/>
        <w:rPr>
          <w:rFonts w:cstheme="minorHAnsi"/>
        </w:rPr>
      </w:pPr>
      <w:r w:rsidRPr="007F5F4C">
        <w:rPr>
          <w:rFonts w:cstheme="minorHAnsi"/>
        </w:rPr>
        <w:t>When students respond – what does the teacher tend to do? Do they tend to judge responses, acknowledge</w:t>
      </w:r>
      <w:r w:rsidR="00E75903">
        <w:rPr>
          <w:rFonts w:cstheme="minorHAnsi"/>
        </w:rPr>
        <w:t xml:space="preserve"> them</w:t>
      </w:r>
      <w:r w:rsidRPr="007F5F4C">
        <w:rPr>
          <w:rFonts w:cstheme="minorHAnsi"/>
        </w:rPr>
        <w:t xml:space="preserve">, and then clarify for the student, or instead, ask the student to clarify? Different tendencies are more effective depending on the goals of instruction and </w:t>
      </w:r>
      <w:r w:rsidR="00E75903">
        <w:rPr>
          <w:rFonts w:cstheme="minorHAnsi"/>
        </w:rPr>
        <w:t xml:space="preserve">the </w:t>
      </w:r>
      <w:r w:rsidRPr="007F5F4C">
        <w:rPr>
          <w:rFonts w:cstheme="minorHAnsi"/>
        </w:rPr>
        <w:t xml:space="preserve">level of thinking or engagement </w:t>
      </w:r>
      <w:r w:rsidR="005834A4">
        <w:rPr>
          <w:rFonts w:cstheme="minorHAnsi"/>
        </w:rPr>
        <w:t>the teacher wants from students</w:t>
      </w:r>
      <w:r w:rsidRPr="007F5F4C">
        <w:rPr>
          <w:rFonts w:cstheme="minorHAnsi"/>
        </w:rPr>
        <w:t xml:space="preserve">. </w:t>
      </w:r>
    </w:p>
    <w:p w14:paraId="49C63BDE" w14:textId="77777777" w:rsidR="00F21885" w:rsidRPr="007F5F4C" w:rsidRDefault="00F21885" w:rsidP="00F21885">
      <w:pPr>
        <w:spacing w:after="0" w:line="240" w:lineRule="auto"/>
        <w:rPr>
          <w:rFonts w:cstheme="minorHAnsi"/>
          <w:b/>
        </w:rPr>
      </w:pPr>
    </w:p>
    <w:p w14:paraId="54F37FED" w14:textId="77777777" w:rsidR="00F21885" w:rsidRPr="007F5F4C" w:rsidRDefault="00F21885" w:rsidP="00F21885">
      <w:pPr>
        <w:spacing w:after="0" w:line="240" w:lineRule="auto"/>
        <w:rPr>
          <w:rFonts w:cstheme="minorHAnsi"/>
          <w:b/>
        </w:rPr>
      </w:pPr>
    </w:p>
    <w:p w14:paraId="1C7F7D7E" w14:textId="77777777" w:rsidR="00F21885" w:rsidRPr="007F5F4C" w:rsidRDefault="00F21885" w:rsidP="00F21885">
      <w:pPr>
        <w:spacing w:after="0" w:line="240" w:lineRule="auto"/>
        <w:rPr>
          <w:rFonts w:cstheme="minorHAnsi"/>
          <w:b/>
        </w:rPr>
      </w:pPr>
    </w:p>
    <w:p w14:paraId="61FE0ECE" w14:textId="77777777" w:rsidR="00F21885" w:rsidRPr="007F5F4C" w:rsidRDefault="00F21885" w:rsidP="00F21885">
      <w:pPr>
        <w:spacing w:after="0" w:line="240" w:lineRule="auto"/>
        <w:rPr>
          <w:rFonts w:cstheme="minorHAnsi"/>
          <w:b/>
        </w:rPr>
      </w:pPr>
    </w:p>
    <w:p w14:paraId="6A8AF257" w14:textId="77777777" w:rsidR="00F21885" w:rsidRPr="007F5F4C" w:rsidRDefault="00F21885" w:rsidP="00F21885">
      <w:pPr>
        <w:spacing w:after="0" w:line="240" w:lineRule="auto"/>
        <w:rPr>
          <w:rFonts w:cstheme="minorHAnsi"/>
          <w:b/>
        </w:rPr>
      </w:pPr>
    </w:p>
    <w:p w14:paraId="5FB4F138" w14:textId="77777777" w:rsidR="00F21885" w:rsidRPr="007F5F4C" w:rsidRDefault="00F21885" w:rsidP="00F21885">
      <w:pPr>
        <w:spacing w:after="0" w:line="240" w:lineRule="auto"/>
        <w:rPr>
          <w:rFonts w:cstheme="minorHAnsi"/>
        </w:rPr>
      </w:pPr>
      <w:r w:rsidRPr="007F5F4C">
        <w:rPr>
          <w:rFonts w:cstheme="minorHAnsi"/>
          <w:b/>
        </w:rPr>
        <w:lastRenderedPageBreak/>
        <w:t xml:space="preserve">Small Group Summary – </w:t>
      </w:r>
      <w:r w:rsidRPr="007F5F4C">
        <w:rPr>
          <w:rFonts w:cstheme="minorHAnsi"/>
        </w:rPr>
        <w:t xml:space="preserve">When completing a quantitative observation and student engagement or misbehavior data is collected and tagged by an individual or group number, the observer can then use the </w:t>
      </w:r>
      <w:r w:rsidRPr="007F5F4C">
        <w:rPr>
          <w:rFonts w:cstheme="minorHAnsi"/>
          <w:i/>
        </w:rPr>
        <w:t>Student Engagement, Management Summary</w:t>
      </w:r>
      <w:r w:rsidRPr="007F5F4C">
        <w:rPr>
          <w:rFonts w:cstheme="minorHAnsi"/>
        </w:rPr>
        <w:t xml:space="preserve">, </w:t>
      </w:r>
      <w:r w:rsidRPr="007F5F4C">
        <w:rPr>
          <w:rFonts w:cstheme="minorHAnsi"/>
          <w:i/>
          <w:iCs/>
        </w:rPr>
        <w:t>Seating Chart Heat Map,</w:t>
      </w:r>
      <w:r w:rsidRPr="007F5F4C">
        <w:rPr>
          <w:rFonts w:cstheme="minorHAnsi"/>
        </w:rPr>
        <w:t xml:space="preserve"> and </w:t>
      </w:r>
      <w:r w:rsidRPr="007F5F4C">
        <w:rPr>
          <w:rFonts w:cstheme="minorHAnsi"/>
          <w:i/>
        </w:rPr>
        <w:t>Small Group</w:t>
      </w:r>
      <w:r w:rsidRPr="007F5F4C">
        <w:rPr>
          <w:rFonts w:cstheme="minorHAnsi"/>
        </w:rPr>
        <w:t xml:space="preserve"> analysis displays to examine the results and determine various things about how the lesson impacted small groups. </w:t>
      </w:r>
    </w:p>
    <w:p w14:paraId="3B96D61F" w14:textId="77777777" w:rsidR="00F21885" w:rsidRPr="007F5F4C" w:rsidRDefault="00F21885" w:rsidP="00F21885">
      <w:pPr>
        <w:spacing w:after="0" w:line="240" w:lineRule="auto"/>
        <w:rPr>
          <w:rFonts w:cstheme="minorHAnsi"/>
        </w:rPr>
      </w:pPr>
    </w:p>
    <w:p w14:paraId="24A148DE" w14:textId="77777777" w:rsidR="00F21885" w:rsidRPr="007F5F4C" w:rsidRDefault="00F21885" w:rsidP="00F21885">
      <w:pPr>
        <w:spacing w:after="0" w:line="240" w:lineRule="auto"/>
        <w:rPr>
          <w:rFonts w:cstheme="minorHAnsi"/>
        </w:rPr>
      </w:pPr>
      <w:r w:rsidRPr="007F5F4C">
        <w:rPr>
          <w:rFonts w:cstheme="minorHAnsi"/>
          <w:b/>
          <w:bCs/>
          <w:noProof/>
          <w:color w:val="212529"/>
        </w:rPr>
        <mc:AlternateContent>
          <mc:Choice Requires="wps">
            <w:drawing>
              <wp:anchor distT="45720" distB="45720" distL="114300" distR="114300" simplePos="0" relativeHeight="251658273" behindDoc="0" locked="0" layoutInCell="1" allowOverlap="1" wp14:anchorId="6D18360E" wp14:editId="54DEA4A1">
                <wp:simplePos x="0" y="0"/>
                <wp:positionH relativeFrom="margin">
                  <wp:posOffset>57196</wp:posOffset>
                </wp:positionH>
                <wp:positionV relativeFrom="paragraph">
                  <wp:posOffset>8890</wp:posOffset>
                </wp:positionV>
                <wp:extent cx="3627120" cy="2322195"/>
                <wp:effectExtent l="0" t="0" r="0" b="190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2322195"/>
                        </a:xfrm>
                        <a:prstGeom prst="rect">
                          <a:avLst/>
                        </a:prstGeom>
                        <a:solidFill>
                          <a:srgbClr val="FFFFFF"/>
                        </a:solidFill>
                        <a:ln w="9525">
                          <a:noFill/>
                          <a:miter lim="800000"/>
                          <a:headEnd/>
                          <a:tailEnd/>
                        </a:ln>
                      </wps:spPr>
                      <wps:txbx>
                        <w:txbxContent>
                          <w:p w14:paraId="3C2A953F" w14:textId="77777777" w:rsidR="00F21885" w:rsidRDefault="00F21885" w:rsidP="00F21885">
                            <w:r w:rsidRPr="00524E88">
                              <w:rPr>
                                <w:noProof/>
                              </w:rPr>
                              <w:drawing>
                                <wp:inline distT="0" distB="0" distL="0" distR="0" wp14:anchorId="48AC626F" wp14:editId="18492048">
                                  <wp:extent cx="3446780" cy="2203450"/>
                                  <wp:effectExtent l="0" t="0" r="127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46780" cy="22034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8360E" id="_x0000_s1092" type="#_x0000_t202" style="position:absolute;margin-left:4.5pt;margin-top:.7pt;width:285.6pt;height:182.85pt;z-index:2516582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" stroked="f">
                <v:textbox>
                  <w:txbxContent>
                    <w:p w14:paraId="3C2A953F" w14:textId="77777777" w:rsidR="00F21885" w:rsidRDefault="00F21885" w:rsidP="00F21885">
                      <w:r w:rsidRPr="00524E88">
                        <w:rPr>
                          <w:noProof/>
                        </w:rPr>
                        <w:drawing>
                          <wp:inline distT="0" distB="0" distL="0" distR="0" wp14:anchorId="48AC626F" wp14:editId="18492048">
                            <wp:extent cx="3446780" cy="2203450"/>
                            <wp:effectExtent l="0" t="0" r="127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46780" cy="2203450"/>
                                    </a:xfrm>
                                    <a:prstGeom prst="rect">
                                      <a:avLst/>
                                    </a:prstGeom>
                                  </pic:spPr>
                                </pic:pic>
                              </a:graphicData>
                            </a:graphic>
                          </wp:inline>
                        </w:drawing>
                      </w:r>
                    </w:p>
                  </w:txbxContent>
                </v:textbox>
                <w10:wrap type="square" anchorx="margin"/>
              </v:shape>
            </w:pict>
          </mc:Fallback>
        </mc:AlternateContent>
      </w:r>
    </w:p>
    <w:p w14:paraId="5A752BD0" w14:textId="77777777" w:rsidR="00F21885" w:rsidRPr="007F5F4C" w:rsidRDefault="00F21885" w:rsidP="00F21885">
      <w:pPr>
        <w:spacing w:after="0" w:line="240" w:lineRule="auto"/>
        <w:rPr>
          <w:rFonts w:cstheme="minorHAnsi"/>
        </w:rPr>
      </w:pPr>
    </w:p>
    <w:p w14:paraId="5C1EA91F" w14:textId="77777777" w:rsidR="00F21885" w:rsidRPr="007F5F4C" w:rsidRDefault="00F21885" w:rsidP="00F21885">
      <w:pPr>
        <w:spacing w:after="0" w:line="240" w:lineRule="auto"/>
        <w:rPr>
          <w:rFonts w:cstheme="minorHAnsi"/>
        </w:rPr>
      </w:pPr>
    </w:p>
    <w:p w14:paraId="1F4AECF2" w14:textId="77777777" w:rsidR="00F21885" w:rsidRPr="007F5F4C" w:rsidRDefault="00F21885" w:rsidP="00F21885">
      <w:pPr>
        <w:spacing w:after="0" w:line="240" w:lineRule="auto"/>
        <w:rPr>
          <w:rFonts w:cstheme="minorHAnsi"/>
        </w:rPr>
      </w:pPr>
    </w:p>
    <w:p w14:paraId="1870BBDC" w14:textId="77777777" w:rsidR="00F21885" w:rsidRPr="007F5F4C" w:rsidRDefault="00F21885" w:rsidP="00F21885">
      <w:pPr>
        <w:spacing w:after="0" w:line="240" w:lineRule="auto"/>
        <w:rPr>
          <w:rFonts w:cstheme="minorHAnsi"/>
        </w:rPr>
      </w:pPr>
    </w:p>
    <w:p w14:paraId="37E3A663" w14:textId="77777777" w:rsidR="00F21885" w:rsidRPr="007F5F4C" w:rsidRDefault="00F21885" w:rsidP="00F21885">
      <w:pPr>
        <w:spacing w:after="0" w:line="240" w:lineRule="auto"/>
        <w:rPr>
          <w:rFonts w:cstheme="minorHAnsi"/>
        </w:rPr>
      </w:pPr>
    </w:p>
    <w:p w14:paraId="3372F809" w14:textId="77777777" w:rsidR="00F21885" w:rsidRPr="007F5F4C" w:rsidRDefault="00F21885" w:rsidP="00F21885">
      <w:pPr>
        <w:spacing w:after="0" w:line="240" w:lineRule="auto"/>
        <w:rPr>
          <w:rFonts w:cstheme="minorHAnsi"/>
        </w:rPr>
      </w:pPr>
    </w:p>
    <w:p w14:paraId="5CA24377" w14:textId="77777777" w:rsidR="00F21885" w:rsidRPr="007F5F4C" w:rsidRDefault="00F21885" w:rsidP="00F21885">
      <w:pPr>
        <w:spacing w:after="0" w:line="240" w:lineRule="auto"/>
        <w:rPr>
          <w:rFonts w:cstheme="minorHAnsi"/>
        </w:rPr>
      </w:pPr>
    </w:p>
    <w:p w14:paraId="58031009" w14:textId="77777777" w:rsidR="00F21885" w:rsidRPr="007F5F4C" w:rsidRDefault="00F21885" w:rsidP="00F21885">
      <w:pPr>
        <w:spacing w:after="0" w:line="240" w:lineRule="auto"/>
        <w:rPr>
          <w:rFonts w:cstheme="minorHAnsi"/>
        </w:rPr>
      </w:pPr>
    </w:p>
    <w:p w14:paraId="088B0104" w14:textId="77777777" w:rsidR="00F21885" w:rsidRPr="007F5F4C" w:rsidRDefault="00F21885" w:rsidP="00F21885">
      <w:pPr>
        <w:spacing w:after="0" w:line="240" w:lineRule="auto"/>
        <w:rPr>
          <w:rFonts w:cstheme="minorHAnsi"/>
        </w:rPr>
      </w:pPr>
    </w:p>
    <w:p w14:paraId="57B29E77" w14:textId="77777777" w:rsidR="00F21885" w:rsidRPr="007F5F4C" w:rsidRDefault="00F21885" w:rsidP="00F21885">
      <w:pPr>
        <w:spacing w:after="0" w:line="240" w:lineRule="auto"/>
        <w:rPr>
          <w:rFonts w:cstheme="minorHAnsi"/>
        </w:rPr>
      </w:pPr>
    </w:p>
    <w:p w14:paraId="7A7614EB" w14:textId="77777777" w:rsidR="00F21885" w:rsidRPr="007F5F4C" w:rsidRDefault="00F21885" w:rsidP="00F21885">
      <w:pPr>
        <w:spacing w:after="0" w:line="240" w:lineRule="auto"/>
        <w:rPr>
          <w:rFonts w:cstheme="minorHAnsi"/>
        </w:rPr>
      </w:pPr>
    </w:p>
    <w:p w14:paraId="1F0D6579" w14:textId="77777777" w:rsidR="00F21885" w:rsidRPr="007F5F4C" w:rsidRDefault="00F21885" w:rsidP="00F21885">
      <w:pPr>
        <w:spacing w:after="0" w:line="240" w:lineRule="auto"/>
        <w:rPr>
          <w:rFonts w:cstheme="minorHAnsi"/>
        </w:rPr>
      </w:pPr>
    </w:p>
    <w:p w14:paraId="5FFA8E39" w14:textId="77777777" w:rsidR="00F21885" w:rsidRPr="007F5F4C" w:rsidRDefault="00F21885" w:rsidP="00F21885">
      <w:pPr>
        <w:spacing w:after="0" w:line="240" w:lineRule="auto"/>
        <w:rPr>
          <w:rFonts w:cstheme="minorHAnsi"/>
        </w:rPr>
      </w:pPr>
    </w:p>
    <w:p w14:paraId="2A2F148C" w14:textId="77777777" w:rsidR="00F21885" w:rsidRPr="007F5F4C" w:rsidRDefault="00F21885" w:rsidP="00F21885">
      <w:pPr>
        <w:spacing w:after="0" w:line="240" w:lineRule="auto"/>
        <w:rPr>
          <w:rFonts w:cstheme="minorHAnsi"/>
        </w:rPr>
      </w:pPr>
    </w:p>
    <w:p w14:paraId="6B3411A7" w14:textId="77777777" w:rsidR="00F21885" w:rsidRPr="007F5F4C" w:rsidRDefault="00F21885" w:rsidP="00F21885">
      <w:pPr>
        <w:spacing w:after="0" w:line="240" w:lineRule="auto"/>
        <w:rPr>
          <w:rFonts w:cstheme="minorHAnsi"/>
        </w:rPr>
      </w:pPr>
      <w:r w:rsidRPr="007F5F4C">
        <w:rPr>
          <w:rFonts w:cstheme="minorHAnsi"/>
          <w:noProof/>
          <w:color w:val="212529"/>
        </w:rPr>
        <mc:AlternateContent>
          <mc:Choice Requires="wps">
            <w:drawing>
              <wp:anchor distT="45720" distB="45720" distL="114300" distR="114300" simplePos="0" relativeHeight="251658274" behindDoc="0" locked="0" layoutInCell="1" allowOverlap="1" wp14:anchorId="7C5EA3E7" wp14:editId="55C2D8F1">
                <wp:simplePos x="0" y="0"/>
                <wp:positionH relativeFrom="margin">
                  <wp:posOffset>0</wp:posOffset>
                </wp:positionH>
                <wp:positionV relativeFrom="paragraph">
                  <wp:posOffset>41275</wp:posOffset>
                </wp:positionV>
                <wp:extent cx="6224270" cy="2120265"/>
                <wp:effectExtent l="0" t="0" r="508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2120265"/>
                        </a:xfrm>
                        <a:prstGeom prst="rect">
                          <a:avLst/>
                        </a:prstGeom>
                        <a:solidFill>
                          <a:srgbClr val="FFFFFF"/>
                        </a:solidFill>
                        <a:ln w="9525">
                          <a:noFill/>
                          <a:miter lim="800000"/>
                          <a:headEnd/>
                          <a:tailEnd/>
                        </a:ln>
                      </wps:spPr>
                      <wps:txbx>
                        <w:txbxContent>
                          <w:p w14:paraId="48682978" w14:textId="77777777" w:rsidR="00F21885" w:rsidRDefault="00F21885" w:rsidP="00F21885">
                            <w:r w:rsidRPr="002B7ABD">
                              <w:rPr>
                                <w:noProof/>
                              </w:rPr>
                              <w:drawing>
                                <wp:inline distT="0" distB="0" distL="0" distR="0" wp14:anchorId="5F0BCD17" wp14:editId="62C7C5CB">
                                  <wp:extent cx="6054845" cy="1999562"/>
                                  <wp:effectExtent l="0" t="0" r="317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68927" cy="200421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EA3E7" id="_x0000_s1093" type="#_x0000_t202" style="position:absolute;margin-left:0;margin-top:3.25pt;width:490.1pt;height:166.95pt;z-index:2516582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" stroked="f">
                <v:textbox>
                  <w:txbxContent>
                    <w:p w14:paraId="48682978" w14:textId="77777777" w:rsidR="00F21885" w:rsidRDefault="00F21885" w:rsidP="00F21885">
                      <w:r w:rsidRPr="002B7ABD">
                        <w:rPr>
                          <w:noProof/>
                        </w:rPr>
                        <w:drawing>
                          <wp:inline distT="0" distB="0" distL="0" distR="0" wp14:anchorId="5F0BCD17" wp14:editId="62C7C5CB">
                            <wp:extent cx="6054845" cy="1999562"/>
                            <wp:effectExtent l="0" t="0" r="317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68927" cy="2004212"/>
                                    </a:xfrm>
                                    <a:prstGeom prst="rect">
                                      <a:avLst/>
                                    </a:prstGeom>
                                  </pic:spPr>
                                </pic:pic>
                              </a:graphicData>
                            </a:graphic>
                          </wp:inline>
                        </w:drawing>
                      </w:r>
                    </w:p>
                  </w:txbxContent>
                </v:textbox>
                <w10:wrap type="square" anchorx="margin"/>
              </v:shape>
            </w:pict>
          </mc:Fallback>
        </mc:AlternateContent>
      </w:r>
    </w:p>
    <w:p w14:paraId="479628DB" w14:textId="77777777" w:rsidR="00F21885" w:rsidRPr="007F5F4C" w:rsidRDefault="00F21885" w:rsidP="00F21885">
      <w:pPr>
        <w:spacing w:after="0" w:line="240" w:lineRule="auto"/>
        <w:rPr>
          <w:rFonts w:cstheme="minorHAnsi"/>
        </w:rPr>
      </w:pPr>
    </w:p>
    <w:p w14:paraId="66AA36B1" w14:textId="77777777" w:rsidR="00F21885" w:rsidRPr="007F5F4C" w:rsidRDefault="00F21885" w:rsidP="00F21885">
      <w:pPr>
        <w:spacing w:after="0" w:line="240" w:lineRule="auto"/>
        <w:rPr>
          <w:rFonts w:cstheme="minorHAnsi"/>
        </w:rPr>
      </w:pPr>
    </w:p>
    <w:p w14:paraId="2B011C0A" w14:textId="77777777" w:rsidR="00F21885" w:rsidRPr="007F5F4C" w:rsidRDefault="00F21885" w:rsidP="00F21885">
      <w:pPr>
        <w:spacing w:after="0" w:line="240" w:lineRule="auto"/>
        <w:rPr>
          <w:rFonts w:cstheme="minorHAnsi"/>
        </w:rPr>
      </w:pPr>
    </w:p>
    <w:p w14:paraId="649D6926" w14:textId="77777777" w:rsidR="00F21885" w:rsidRPr="007F5F4C" w:rsidRDefault="00F21885" w:rsidP="00F21885">
      <w:pPr>
        <w:spacing w:after="0" w:line="240" w:lineRule="auto"/>
        <w:rPr>
          <w:rFonts w:cstheme="minorHAnsi"/>
        </w:rPr>
      </w:pPr>
    </w:p>
    <w:p w14:paraId="05D7B585" w14:textId="77777777" w:rsidR="00F21885" w:rsidRPr="007F5F4C" w:rsidRDefault="00F21885" w:rsidP="00F21885">
      <w:pPr>
        <w:spacing w:after="0" w:line="240" w:lineRule="auto"/>
        <w:rPr>
          <w:rFonts w:cstheme="minorHAnsi"/>
        </w:rPr>
      </w:pPr>
    </w:p>
    <w:p w14:paraId="3F5B5335" w14:textId="77777777" w:rsidR="00F21885" w:rsidRPr="007F5F4C" w:rsidRDefault="00F21885" w:rsidP="00F21885">
      <w:pPr>
        <w:spacing w:after="0" w:line="240" w:lineRule="auto"/>
        <w:rPr>
          <w:rFonts w:cstheme="minorHAnsi"/>
        </w:rPr>
      </w:pPr>
    </w:p>
    <w:p w14:paraId="2D93F252" w14:textId="77777777" w:rsidR="00F21885" w:rsidRPr="007F5F4C" w:rsidRDefault="00F21885" w:rsidP="00F21885">
      <w:pPr>
        <w:spacing w:after="0" w:line="240" w:lineRule="auto"/>
        <w:rPr>
          <w:rFonts w:cstheme="minorHAnsi"/>
        </w:rPr>
      </w:pPr>
    </w:p>
    <w:p w14:paraId="1FC3F401" w14:textId="77777777" w:rsidR="00F21885" w:rsidRPr="007F5F4C" w:rsidRDefault="00F21885" w:rsidP="00F21885">
      <w:pPr>
        <w:spacing w:after="0" w:line="240" w:lineRule="auto"/>
        <w:rPr>
          <w:rFonts w:cstheme="minorHAnsi"/>
        </w:rPr>
      </w:pPr>
    </w:p>
    <w:p w14:paraId="3B749764" w14:textId="77777777" w:rsidR="00F21885" w:rsidRPr="007F5F4C" w:rsidRDefault="00F21885" w:rsidP="00F21885">
      <w:pPr>
        <w:spacing w:after="0" w:line="240" w:lineRule="auto"/>
        <w:rPr>
          <w:rFonts w:cstheme="minorHAnsi"/>
        </w:rPr>
      </w:pPr>
    </w:p>
    <w:p w14:paraId="02E0A6AE" w14:textId="77777777" w:rsidR="00F21885" w:rsidRPr="007F5F4C" w:rsidRDefault="00F21885" w:rsidP="00F21885">
      <w:pPr>
        <w:spacing w:after="0" w:line="240" w:lineRule="auto"/>
        <w:rPr>
          <w:rFonts w:cstheme="minorHAnsi"/>
        </w:rPr>
      </w:pPr>
    </w:p>
    <w:p w14:paraId="7F672265" w14:textId="77777777" w:rsidR="00F21885" w:rsidRPr="007F5F4C" w:rsidRDefault="00F21885" w:rsidP="00F21885">
      <w:pPr>
        <w:spacing w:after="0" w:line="240" w:lineRule="auto"/>
        <w:rPr>
          <w:rFonts w:cstheme="minorHAnsi"/>
        </w:rPr>
      </w:pPr>
    </w:p>
    <w:p w14:paraId="329F7DF2" w14:textId="77777777" w:rsidR="00F21885" w:rsidRPr="007F5F4C" w:rsidRDefault="00F21885" w:rsidP="00F21885">
      <w:pPr>
        <w:spacing w:after="0" w:line="240" w:lineRule="auto"/>
        <w:rPr>
          <w:rFonts w:cstheme="minorHAnsi"/>
        </w:rPr>
      </w:pPr>
    </w:p>
    <w:p w14:paraId="2BAF840F" w14:textId="77777777" w:rsidR="00F21885" w:rsidRDefault="00F21885" w:rsidP="00F21885">
      <w:pPr>
        <w:spacing w:after="0" w:line="240" w:lineRule="auto"/>
        <w:rPr>
          <w:rFonts w:cstheme="minorHAnsi"/>
        </w:rPr>
      </w:pPr>
    </w:p>
    <w:p w14:paraId="0769F072" w14:textId="7FAC9209" w:rsidR="00F21885" w:rsidRPr="007F5F4C" w:rsidRDefault="00F21885" w:rsidP="00F21885">
      <w:pPr>
        <w:spacing w:after="0" w:line="240" w:lineRule="auto"/>
        <w:rPr>
          <w:rFonts w:cstheme="minorHAnsi"/>
        </w:rPr>
      </w:pPr>
      <w:r w:rsidRPr="007F5F4C">
        <w:rPr>
          <w:rFonts w:cstheme="minorHAnsi"/>
        </w:rPr>
        <w:t xml:space="preserve">The </w:t>
      </w:r>
      <w:r w:rsidRPr="007F5F4C">
        <w:rPr>
          <w:rFonts w:cstheme="minorHAnsi"/>
          <w:i/>
          <w:iCs/>
        </w:rPr>
        <w:t>Group</w:t>
      </w:r>
      <w:r w:rsidRPr="007F5F4C">
        <w:rPr>
          <w:rFonts w:cstheme="minorHAnsi"/>
        </w:rPr>
        <w:t xml:space="preserve"> </w:t>
      </w:r>
      <w:r w:rsidRPr="007F5F4C">
        <w:rPr>
          <w:rFonts w:cstheme="minorHAnsi"/>
          <w:i/>
          <w:iCs/>
        </w:rPr>
        <w:t xml:space="preserve">Summary </w:t>
      </w:r>
      <w:r w:rsidRPr="007F5F4C">
        <w:rPr>
          <w:rFonts w:cstheme="minorHAnsi"/>
        </w:rPr>
        <w:t xml:space="preserve">data collected </w:t>
      </w:r>
      <w:r w:rsidR="005834A4">
        <w:rPr>
          <w:rFonts w:cstheme="minorHAnsi"/>
        </w:rPr>
        <w:t>with the student seating number allows examination of group dynamics and the number and levels of S code types</w:t>
      </w:r>
      <w:r w:rsidRPr="007F5F4C">
        <w:rPr>
          <w:rFonts w:cstheme="minorHAnsi"/>
        </w:rPr>
        <w:t xml:space="preserve"> of interactions that reveal the impact of a lesson on student-to-student interactions. The table shows S codes and M10 event responses coming from specific groups. If the teacher and observer were wondering how the lesson stimulated student actions (S codes) within the small group, this data would indicate </w:t>
      </w:r>
      <w:r w:rsidR="005834A4">
        <w:rPr>
          <w:rFonts w:cstheme="minorHAnsi"/>
        </w:rPr>
        <w:t>that</w:t>
      </w:r>
      <w:r w:rsidRPr="007F5F4C">
        <w:rPr>
          <w:rFonts w:cstheme="minorHAnsi"/>
        </w:rPr>
        <w:t xml:space="preserve">. The </w:t>
      </w:r>
      <w:r w:rsidRPr="007F5F4C">
        <w:rPr>
          <w:rFonts w:cstheme="minorHAnsi"/>
          <w:i/>
          <w:iCs/>
        </w:rPr>
        <w:t xml:space="preserve">Seating Chart Heat Map </w:t>
      </w:r>
      <w:r w:rsidRPr="007F5F4C">
        <w:rPr>
          <w:rFonts w:cstheme="minorHAnsi"/>
        </w:rPr>
        <w:t xml:space="preserve">would show how much interaction occurred within that group and color-coding to show </w:t>
      </w:r>
      <w:r w:rsidR="00E75903">
        <w:rPr>
          <w:rFonts w:cstheme="minorHAnsi"/>
        </w:rPr>
        <w:t>each member's contributions</w:t>
      </w:r>
      <w:r w:rsidRPr="007F5F4C">
        <w:rPr>
          <w:rFonts w:cstheme="minorHAnsi"/>
        </w:rPr>
        <w:t xml:space="preserve">. </w:t>
      </w:r>
    </w:p>
    <w:p w14:paraId="0639F359" w14:textId="77777777" w:rsidR="00F21885" w:rsidRPr="007F5F4C" w:rsidRDefault="00F21885" w:rsidP="00F21885">
      <w:pPr>
        <w:spacing w:after="0" w:line="240" w:lineRule="auto"/>
        <w:rPr>
          <w:rFonts w:cstheme="minorHAnsi"/>
        </w:rPr>
      </w:pPr>
    </w:p>
    <w:p w14:paraId="78395E11" w14:textId="77777777" w:rsidR="00F21885" w:rsidRDefault="00F21885" w:rsidP="00F21885">
      <w:pPr>
        <w:spacing w:after="0" w:line="240" w:lineRule="auto"/>
        <w:rPr>
          <w:rFonts w:cstheme="minorHAnsi"/>
          <w:b/>
          <w:bCs/>
        </w:rPr>
      </w:pPr>
    </w:p>
    <w:p w14:paraId="4BDAAFFB" w14:textId="08A6AFAF" w:rsidR="00F21885" w:rsidRPr="007F5F4C" w:rsidRDefault="003F076D" w:rsidP="00F21885">
      <w:pPr>
        <w:spacing w:after="0" w:line="240" w:lineRule="auto"/>
        <w:rPr>
          <w:rFonts w:cstheme="minorHAnsi"/>
        </w:rPr>
      </w:pPr>
      <w:r>
        <w:rPr>
          <w:rFonts w:cstheme="minorHAnsi"/>
          <w:b/>
          <w:bCs/>
        </w:rPr>
        <w:t>Things</w:t>
      </w:r>
      <w:r w:rsidR="00F21885" w:rsidRPr="007F5F4C">
        <w:rPr>
          <w:rFonts w:cstheme="minorHAnsi"/>
          <w:b/>
          <w:bCs/>
        </w:rPr>
        <w:t xml:space="preserve"> to Ponder Regarding </w:t>
      </w:r>
      <w:r w:rsidR="00F21885" w:rsidRPr="007F5F4C">
        <w:rPr>
          <w:rFonts w:cstheme="minorHAnsi"/>
          <w:b/>
        </w:rPr>
        <w:t>Group Engagement and Equity Among Group Members Data</w:t>
      </w:r>
    </w:p>
    <w:p w14:paraId="1F9E0920" w14:textId="415266CC"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Wh</w:t>
      </w:r>
      <w:r w:rsidR="00E75903">
        <w:rPr>
          <w:rFonts w:cstheme="minorHAnsi"/>
        </w:rPr>
        <w:t xml:space="preserve">at was their intention when the teacher approached </w:t>
      </w:r>
      <w:r w:rsidR="0003385A">
        <w:rPr>
          <w:rFonts w:cstheme="minorHAnsi"/>
        </w:rPr>
        <w:t>and interacted with the small groups</w:t>
      </w:r>
      <w:r w:rsidRPr="007F5F4C">
        <w:rPr>
          <w:rFonts w:cstheme="minorHAnsi"/>
        </w:rPr>
        <w:t>? What did they want to accomplish by doing so versus observing the groups in action?</w:t>
      </w:r>
    </w:p>
    <w:p w14:paraId="0CD0DB68" w14:textId="0BE375A9"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What </w:t>
      </w:r>
      <w:r w:rsidR="0003385A">
        <w:rPr>
          <w:rFonts w:cstheme="minorHAnsi"/>
        </w:rPr>
        <w:t>did the teacher</w:t>
      </w:r>
      <w:r w:rsidRPr="007F5F4C">
        <w:rPr>
          <w:rFonts w:cstheme="minorHAnsi"/>
        </w:rPr>
        <w:t xml:space="preserve"> </w:t>
      </w:r>
      <w:r w:rsidR="0003385A">
        <w:rPr>
          <w:rFonts w:cstheme="minorHAnsi"/>
        </w:rPr>
        <w:t>notice</w:t>
      </w:r>
      <w:r w:rsidRPr="007F5F4C">
        <w:rPr>
          <w:rFonts w:cstheme="minorHAnsi"/>
        </w:rPr>
        <w:t xml:space="preserve"> about interactions with the small groups?</w:t>
      </w:r>
    </w:p>
    <w:p w14:paraId="437DE2E6" w14:textId="1B0744AC"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did the teacher</w:t>
      </w:r>
      <w:r w:rsidR="008C3E5B">
        <w:rPr>
          <w:rFonts w:cstheme="minorHAnsi"/>
        </w:rPr>
        <w:t>'</w:t>
      </w:r>
      <w:r w:rsidRPr="007F5F4C">
        <w:rPr>
          <w:rFonts w:cstheme="minorHAnsi"/>
        </w:rPr>
        <w:t>s interactions foster the goals for the small group and the lesson? In what ways, if any, did the teacher</w:t>
      </w:r>
      <w:r w:rsidR="008C3E5B">
        <w:rPr>
          <w:rFonts w:cstheme="minorHAnsi"/>
        </w:rPr>
        <w:t>'</w:t>
      </w:r>
      <w:r w:rsidRPr="007F5F4C">
        <w:rPr>
          <w:rFonts w:cstheme="minorHAnsi"/>
        </w:rPr>
        <w:t>s interactions lessen the intention of the lesson or weaken the intended purpose of having students work in small groups?</w:t>
      </w:r>
    </w:p>
    <w:p w14:paraId="4F765B49"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Small groups are a great place to ask good questions and to foster student-to-student interactions – what did the observer notice regarding such? How might the teacher improve?</w:t>
      </w:r>
    </w:p>
    <w:p w14:paraId="0A98CF2C" w14:textId="7FA84C6F"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was the teacher</w:t>
      </w:r>
      <w:r w:rsidR="008C3E5B">
        <w:rPr>
          <w:rFonts w:cstheme="minorHAnsi"/>
        </w:rPr>
        <w:t>'</w:t>
      </w:r>
      <w:r w:rsidRPr="007F5F4C">
        <w:rPr>
          <w:rFonts w:cstheme="minorHAnsi"/>
        </w:rPr>
        <w:t>s ability to pace themselves and get around to all small groups without taking too much time with one small group?</w:t>
      </w:r>
    </w:p>
    <w:p w14:paraId="235081AF" w14:textId="326A5444" w:rsidR="00F21885" w:rsidRPr="007F5F4C" w:rsidRDefault="00F21885" w:rsidP="00F21885">
      <w:pPr>
        <w:pStyle w:val="ListParagraph"/>
        <w:numPr>
          <w:ilvl w:val="0"/>
          <w:numId w:val="1"/>
        </w:numPr>
        <w:spacing w:after="0" w:line="240" w:lineRule="auto"/>
        <w:rPr>
          <w:rFonts w:cstheme="minorHAnsi"/>
          <w:bCs/>
        </w:rPr>
      </w:pPr>
      <w:r w:rsidRPr="007F5F4C">
        <w:rPr>
          <w:rFonts w:cstheme="minorHAnsi"/>
        </w:rPr>
        <w:lastRenderedPageBreak/>
        <w:t xml:space="preserve">We know the power of using cooperative learning strategies with small group structures (versus simply students in a group expected to work together). What might the teacher have done differently regarding small group strategies, and what impact might it have </w:t>
      </w:r>
      <w:r w:rsidR="00E75903">
        <w:rPr>
          <w:rFonts w:cstheme="minorHAnsi"/>
        </w:rPr>
        <w:t xml:space="preserve">had </w:t>
      </w:r>
      <w:r w:rsidRPr="007F5F4C">
        <w:rPr>
          <w:rFonts w:cstheme="minorHAnsi"/>
        </w:rPr>
        <w:t>on student engagement, thinking, and learning?</w:t>
      </w:r>
    </w:p>
    <w:p w14:paraId="628BE0FA" w14:textId="77777777" w:rsidR="00F21885" w:rsidRPr="007F5F4C" w:rsidRDefault="00F21885" w:rsidP="00F21885">
      <w:pPr>
        <w:spacing w:after="0" w:line="240" w:lineRule="auto"/>
        <w:rPr>
          <w:rFonts w:cstheme="minorHAnsi"/>
          <w:b/>
          <w:bCs/>
        </w:rPr>
      </w:pPr>
    </w:p>
    <w:p w14:paraId="2B42BED3" w14:textId="5F7EF080" w:rsidR="00F21885" w:rsidRDefault="00F21885" w:rsidP="00F21885">
      <w:pPr>
        <w:spacing w:after="0" w:line="240" w:lineRule="auto"/>
        <w:rPr>
          <w:rFonts w:cstheme="minorHAnsi"/>
          <w:b/>
          <w:bCs/>
        </w:rPr>
      </w:pPr>
    </w:p>
    <w:p w14:paraId="23DD39EA" w14:textId="77777777" w:rsidR="00FF6ABB" w:rsidRDefault="00FF6ABB" w:rsidP="00F21885">
      <w:pPr>
        <w:spacing w:after="0" w:line="240" w:lineRule="auto"/>
        <w:rPr>
          <w:rFonts w:cstheme="minorHAnsi"/>
          <w:b/>
          <w:bCs/>
        </w:rPr>
      </w:pPr>
    </w:p>
    <w:p w14:paraId="3A9F5CA0" w14:textId="1A5C921D" w:rsidR="00F21885" w:rsidRPr="007F5F4C" w:rsidRDefault="00F21885" w:rsidP="00F21885">
      <w:pPr>
        <w:spacing w:after="0" w:line="240" w:lineRule="auto"/>
        <w:rPr>
          <w:rFonts w:cstheme="minorHAnsi"/>
        </w:rPr>
      </w:pPr>
      <w:r w:rsidRPr="007F5F4C">
        <w:rPr>
          <w:rFonts w:cstheme="minorHAnsi"/>
          <w:b/>
          <w:bCs/>
        </w:rPr>
        <w:t xml:space="preserve">Wait-Time Summary – </w:t>
      </w:r>
      <w:r w:rsidRPr="007F5F4C">
        <w:rPr>
          <w:rFonts w:cstheme="minorHAnsi"/>
        </w:rPr>
        <w:t xml:space="preserve">The wait-time data is located within the </w:t>
      </w:r>
      <w:r w:rsidRPr="007F5F4C">
        <w:rPr>
          <w:rFonts w:cstheme="minorHAnsi"/>
          <w:i/>
          <w:iCs/>
        </w:rPr>
        <w:t xml:space="preserve">Wait-Time Summary. </w:t>
      </w:r>
      <w:r w:rsidR="005834A4">
        <w:rPr>
          <w:rFonts w:cstheme="minorHAnsi"/>
        </w:rPr>
        <w:t>The Wait-Time Summary includes</w:t>
      </w:r>
      <w:r w:rsidRPr="007F5F4C">
        <w:rPr>
          <w:rFonts w:cstheme="minorHAnsi"/>
        </w:rPr>
        <w:t xml:space="preserve"> general summaries of wait-time by wait-time type, events, total time, and averages for each wait-time. In addition, the lower half of the summary provides wait-time averages </w:t>
      </w:r>
      <w:r w:rsidR="005834A4">
        <w:rPr>
          <w:rFonts w:cstheme="minorHAnsi"/>
        </w:rPr>
        <w:t>by a specific teacher or student action</w:t>
      </w:r>
      <w:r w:rsidRPr="007F5F4C">
        <w:rPr>
          <w:rFonts w:cstheme="minorHAnsi"/>
        </w:rPr>
        <w:t xml:space="preserve">. For example, the user can determine </w:t>
      </w:r>
      <w:r w:rsidR="005834A4">
        <w:rPr>
          <w:rFonts w:cstheme="minorHAnsi"/>
        </w:rPr>
        <w:t xml:space="preserve">whether more wait time is allowed for higher-level questions that require deeper thinking than for </w:t>
      </w:r>
      <w:r w:rsidRPr="007F5F4C">
        <w:rPr>
          <w:rFonts w:cstheme="minorHAnsi"/>
        </w:rPr>
        <w:t>lower-level questions.</w:t>
      </w:r>
    </w:p>
    <w:p w14:paraId="0EB133E7" w14:textId="77777777" w:rsidR="00F21885" w:rsidRPr="007F5F4C" w:rsidRDefault="00F21885" w:rsidP="00F21885">
      <w:pPr>
        <w:spacing w:after="0" w:line="240" w:lineRule="auto"/>
        <w:rPr>
          <w:rFonts w:cstheme="minorHAnsi"/>
          <w:b/>
          <w:bCs/>
        </w:rPr>
      </w:pPr>
    </w:p>
    <w:p w14:paraId="3F20ED39" w14:textId="77777777" w:rsidR="00F21885" w:rsidRPr="007F5F4C" w:rsidRDefault="00F21885" w:rsidP="00F21885">
      <w:pPr>
        <w:spacing w:after="0" w:line="240" w:lineRule="auto"/>
        <w:rPr>
          <w:rFonts w:cstheme="minorHAnsi"/>
          <w:b/>
          <w:bCs/>
        </w:rPr>
      </w:pPr>
      <w:r w:rsidRPr="007F5F4C">
        <w:rPr>
          <w:rFonts w:cstheme="minorHAnsi"/>
          <w:noProof/>
        </w:rPr>
        <mc:AlternateContent>
          <mc:Choice Requires="wps">
            <w:drawing>
              <wp:anchor distT="45720" distB="45720" distL="114300" distR="114300" simplePos="0" relativeHeight="251658266" behindDoc="0" locked="0" layoutInCell="1" allowOverlap="1" wp14:anchorId="2F09717D" wp14:editId="18539D62">
                <wp:simplePos x="0" y="0"/>
                <wp:positionH relativeFrom="column">
                  <wp:posOffset>15875</wp:posOffset>
                </wp:positionH>
                <wp:positionV relativeFrom="paragraph">
                  <wp:posOffset>5715</wp:posOffset>
                </wp:positionV>
                <wp:extent cx="6066155" cy="2080260"/>
                <wp:effectExtent l="0" t="0" r="0" b="0"/>
                <wp:wrapSquare wrapText="bothSides"/>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2080260"/>
                        </a:xfrm>
                        <a:prstGeom prst="rect">
                          <a:avLst/>
                        </a:prstGeom>
                        <a:solidFill>
                          <a:srgbClr val="FFFFFF"/>
                        </a:solidFill>
                        <a:ln w="9525">
                          <a:noFill/>
                          <a:miter lim="800000"/>
                          <a:headEnd/>
                          <a:tailEnd/>
                        </a:ln>
                      </wps:spPr>
                      <wps:txbx>
                        <w:txbxContent>
                          <w:p w14:paraId="24FBDFCE" w14:textId="77777777" w:rsidR="00F21885" w:rsidRDefault="00F21885" w:rsidP="00F21885">
                            <w:r>
                              <w:rPr>
                                <w:noProof/>
                              </w:rPr>
                              <w:drawing>
                                <wp:inline distT="0" distB="0" distL="0" distR="0" wp14:anchorId="6DC59A41" wp14:editId="50BBA733">
                                  <wp:extent cx="4061460" cy="2017845"/>
                                  <wp:effectExtent l="0" t="0" r="0" b="0"/>
                                  <wp:docPr id="220" name="Picture 2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Tabl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4075126" cy="20246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9717D" id="Text Box 211" o:spid="_x0000_s1094" type="#_x0000_t202" style="position:absolute;margin-left:1.25pt;margin-top:.45pt;width:477.65pt;height:163.8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8yEgIAAP8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" stroked="f">
                <v:textbox>
                  <w:txbxContent>
                    <w:p w14:paraId="24FBDFCE" w14:textId="77777777" w:rsidR="00F21885" w:rsidRDefault="00F21885" w:rsidP="00F21885">
                      <w:r>
                        <w:rPr>
                          <w:noProof/>
                        </w:rPr>
                        <w:drawing>
                          <wp:inline distT="0" distB="0" distL="0" distR="0" wp14:anchorId="6DC59A41" wp14:editId="50BBA733">
                            <wp:extent cx="4061460" cy="2017845"/>
                            <wp:effectExtent l="0" t="0" r="0" b="0"/>
                            <wp:docPr id="220" name="Picture 2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Tabl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4075126" cy="2024635"/>
                                    </a:xfrm>
                                    <a:prstGeom prst="rect">
                                      <a:avLst/>
                                    </a:prstGeom>
                                  </pic:spPr>
                                </pic:pic>
                              </a:graphicData>
                            </a:graphic>
                          </wp:inline>
                        </w:drawing>
                      </w:r>
                    </w:p>
                  </w:txbxContent>
                </v:textbox>
                <w10:wrap type="square"/>
              </v:shape>
            </w:pict>
          </mc:Fallback>
        </mc:AlternateContent>
      </w:r>
    </w:p>
    <w:p w14:paraId="6D398869" w14:textId="77777777" w:rsidR="00F21885" w:rsidRPr="007F5F4C" w:rsidRDefault="00F21885" w:rsidP="00F21885">
      <w:pPr>
        <w:spacing w:after="0" w:line="240" w:lineRule="auto"/>
        <w:rPr>
          <w:rFonts w:cstheme="minorHAnsi"/>
          <w:b/>
          <w:bCs/>
        </w:rPr>
      </w:pPr>
    </w:p>
    <w:p w14:paraId="533302C7" w14:textId="77777777" w:rsidR="00F21885" w:rsidRPr="007F5F4C" w:rsidRDefault="00F21885" w:rsidP="00F21885">
      <w:pPr>
        <w:spacing w:after="0" w:line="240" w:lineRule="auto"/>
        <w:rPr>
          <w:rFonts w:cstheme="minorHAnsi"/>
          <w:b/>
          <w:bCs/>
        </w:rPr>
      </w:pPr>
    </w:p>
    <w:p w14:paraId="66FE7604" w14:textId="77777777" w:rsidR="00F21885" w:rsidRPr="007F5F4C" w:rsidRDefault="00F21885" w:rsidP="00F21885">
      <w:pPr>
        <w:spacing w:after="0" w:line="240" w:lineRule="auto"/>
        <w:rPr>
          <w:rFonts w:cstheme="minorHAnsi"/>
          <w:b/>
          <w:bCs/>
        </w:rPr>
      </w:pPr>
    </w:p>
    <w:p w14:paraId="4B025C9B" w14:textId="77777777" w:rsidR="00F21885" w:rsidRPr="007F5F4C" w:rsidRDefault="00F21885" w:rsidP="00F21885">
      <w:pPr>
        <w:spacing w:after="0" w:line="240" w:lineRule="auto"/>
        <w:rPr>
          <w:rFonts w:cstheme="minorHAnsi"/>
          <w:b/>
          <w:bCs/>
        </w:rPr>
      </w:pPr>
    </w:p>
    <w:p w14:paraId="34A78864" w14:textId="77777777" w:rsidR="00F21885" w:rsidRPr="007F5F4C" w:rsidRDefault="00F21885" w:rsidP="00F21885">
      <w:pPr>
        <w:spacing w:after="0" w:line="240" w:lineRule="auto"/>
        <w:rPr>
          <w:rFonts w:cstheme="minorHAnsi"/>
          <w:b/>
          <w:bCs/>
        </w:rPr>
      </w:pPr>
    </w:p>
    <w:p w14:paraId="1A283541" w14:textId="77777777" w:rsidR="00F21885" w:rsidRPr="007F5F4C" w:rsidRDefault="00F21885" w:rsidP="00F21885">
      <w:pPr>
        <w:spacing w:after="0" w:line="240" w:lineRule="auto"/>
        <w:rPr>
          <w:rFonts w:cstheme="minorHAnsi"/>
          <w:b/>
          <w:bCs/>
        </w:rPr>
      </w:pPr>
    </w:p>
    <w:p w14:paraId="138FB8B0" w14:textId="77777777" w:rsidR="00F21885" w:rsidRPr="007F5F4C" w:rsidRDefault="00F21885" w:rsidP="00F21885">
      <w:pPr>
        <w:spacing w:after="0" w:line="240" w:lineRule="auto"/>
        <w:rPr>
          <w:rFonts w:cstheme="minorHAnsi"/>
          <w:b/>
          <w:bCs/>
        </w:rPr>
      </w:pPr>
    </w:p>
    <w:p w14:paraId="0BACE2A6" w14:textId="77777777" w:rsidR="00F21885" w:rsidRPr="007F5F4C" w:rsidRDefault="00F21885" w:rsidP="00F21885">
      <w:pPr>
        <w:spacing w:after="0" w:line="240" w:lineRule="auto"/>
        <w:rPr>
          <w:rFonts w:cstheme="minorHAnsi"/>
          <w:b/>
          <w:bCs/>
        </w:rPr>
      </w:pPr>
    </w:p>
    <w:p w14:paraId="027FC251" w14:textId="77777777" w:rsidR="00F21885" w:rsidRPr="007F5F4C" w:rsidRDefault="00F21885" w:rsidP="00F21885">
      <w:pPr>
        <w:spacing w:after="0" w:line="240" w:lineRule="auto"/>
        <w:rPr>
          <w:rFonts w:cstheme="minorHAnsi"/>
          <w:b/>
          <w:bCs/>
        </w:rPr>
      </w:pPr>
    </w:p>
    <w:p w14:paraId="7A4E3FE4" w14:textId="77777777" w:rsidR="00F21885" w:rsidRPr="007F5F4C" w:rsidRDefault="00F21885" w:rsidP="00F21885">
      <w:pPr>
        <w:spacing w:after="0" w:line="240" w:lineRule="auto"/>
        <w:rPr>
          <w:rFonts w:cstheme="minorHAnsi"/>
          <w:b/>
          <w:bCs/>
        </w:rPr>
      </w:pPr>
    </w:p>
    <w:p w14:paraId="26F5FCF3" w14:textId="77777777" w:rsidR="00F21885" w:rsidRPr="007F5F4C" w:rsidRDefault="00F21885" w:rsidP="00F21885">
      <w:pPr>
        <w:spacing w:after="0" w:line="240" w:lineRule="auto"/>
        <w:rPr>
          <w:rFonts w:cstheme="minorHAnsi"/>
          <w:b/>
          <w:bCs/>
        </w:rPr>
      </w:pPr>
    </w:p>
    <w:p w14:paraId="45F5CF11" w14:textId="77777777" w:rsidR="00F21885" w:rsidRPr="007F5F4C" w:rsidRDefault="00F21885" w:rsidP="00F21885">
      <w:pPr>
        <w:spacing w:after="0" w:line="240" w:lineRule="auto"/>
        <w:rPr>
          <w:rFonts w:cstheme="minorHAnsi"/>
          <w:b/>
          <w:bCs/>
        </w:rPr>
      </w:pPr>
    </w:p>
    <w:p w14:paraId="0215A263" w14:textId="77777777" w:rsidR="00F21885" w:rsidRDefault="00F21885" w:rsidP="00F21885">
      <w:pPr>
        <w:spacing w:after="0" w:line="240" w:lineRule="auto"/>
        <w:rPr>
          <w:rFonts w:cstheme="minorHAnsi"/>
          <w:b/>
        </w:rPr>
      </w:pPr>
    </w:p>
    <w:p w14:paraId="13034FF6" w14:textId="77777777" w:rsidR="00F21885" w:rsidRPr="007F5F4C" w:rsidRDefault="00F21885" w:rsidP="00F21885">
      <w:pPr>
        <w:spacing w:after="0" w:line="240" w:lineRule="auto"/>
        <w:rPr>
          <w:rFonts w:cstheme="minorHAnsi"/>
          <w:bCs/>
        </w:rPr>
      </w:pPr>
      <w:r w:rsidRPr="007F5F4C">
        <w:rPr>
          <w:rFonts w:cstheme="minorHAnsi"/>
          <w:b/>
        </w:rPr>
        <w:t xml:space="preserve">Questions to Ponder and How SMT Users Can Utilize the Wait-Time Data </w:t>
      </w:r>
    </w:p>
    <w:p w14:paraId="011F595B" w14:textId="22C543DA" w:rsidR="00F21885" w:rsidRPr="007F5F4C" w:rsidRDefault="00F21885" w:rsidP="00F21885">
      <w:pPr>
        <w:pStyle w:val="ListParagraph"/>
        <w:numPr>
          <w:ilvl w:val="0"/>
          <w:numId w:val="1"/>
        </w:numPr>
        <w:spacing w:after="0" w:line="240" w:lineRule="auto"/>
        <w:rPr>
          <w:rFonts w:cstheme="minorHAnsi"/>
          <w:bCs/>
        </w:rPr>
      </w:pPr>
      <w:r w:rsidRPr="007F5F4C">
        <w:rPr>
          <w:rFonts w:cstheme="minorHAnsi"/>
          <w:bCs/>
        </w:rPr>
        <w:t>How does the WT1 average correspond to the teacher</w:t>
      </w:r>
      <w:r w:rsidR="008C3E5B">
        <w:rPr>
          <w:rFonts w:cstheme="minorHAnsi"/>
          <w:bCs/>
        </w:rPr>
        <w:t>'</w:t>
      </w:r>
      <w:r w:rsidRPr="007F5F4C">
        <w:rPr>
          <w:rFonts w:cstheme="minorHAnsi"/>
          <w:bCs/>
        </w:rPr>
        <w:t>s intention for using wait-time to give students ample opportunity to think about the teacher</w:t>
      </w:r>
      <w:r w:rsidR="008C3E5B">
        <w:rPr>
          <w:rFonts w:cstheme="minorHAnsi"/>
          <w:bCs/>
        </w:rPr>
        <w:t>'</w:t>
      </w:r>
      <w:r w:rsidRPr="007F5F4C">
        <w:rPr>
          <w:rFonts w:cstheme="minorHAnsi"/>
          <w:bCs/>
        </w:rPr>
        <w:t>s question?</w:t>
      </w:r>
    </w:p>
    <w:p w14:paraId="2AB39907" w14:textId="7DB57F2D" w:rsidR="00F21885" w:rsidRPr="007F5F4C" w:rsidRDefault="00F21885" w:rsidP="00F21885">
      <w:pPr>
        <w:pStyle w:val="ListParagraph"/>
        <w:numPr>
          <w:ilvl w:val="0"/>
          <w:numId w:val="1"/>
        </w:numPr>
        <w:spacing w:after="0" w:line="240" w:lineRule="auto"/>
        <w:rPr>
          <w:rFonts w:cstheme="minorHAnsi"/>
          <w:bCs/>
        </w:rPr>
      </w:pPr>
      <w:r w:rsidRPr="007F5F4C">
        <w:rPr>
          <w:rFonts w:cstheme="minorHAnsi"/>
          <w:bCs/>
        </w:rPr>
        <w:t>How does the WT2 average correspond to the teacher</w:t>
      </w:r>
      <w:r w:rsidR="008C3E5B">
        <w:rPr>
          <w:rFonts w:cstheme="minorHAnsi"/>
          <w:bCs/>
        </w:rPr>
        <w:t>'</w:t>
      </w:r>
      <w:r w:rsidRPr="007F5F4C">
        <w:rPr>
          <w:rFonts w:cstheme="minorHAnsi"/>
          <w:bCs/>
        </w:rPr>
        <w:t xml:space="preserve">s intention to use wait-time to give students ample time to think about a student's response and respond to that student? (Look at the relationship between </w:t>
      </w:r>
      <w:r w:rsidR="00441FDB">
        <w:rPr>
          <w:rFonts w:cstheme="minorHAnsi"/>
          <w:bCs/>
        </w:rPr>
        <w:t xml:space="preserve">the </w:t>
      </w:r>
      <w:r w:rsidRPr="007F5F4C">
        <w:rPr>
          <w:rFonts w:cstheme="minorHAnsi"/>
          <w:bCs/>
        </w:rPr>
        <w:t xml:space="preserve">WT2 average and the S-S count in </w:t>
      </w:r>
      <w:r w:rsidRPr="007F5F4C">
        <w:rPr>
          <w:rFonts w:cstheme="minorHAnsi"/>
          <w:bCs/>
          <w:i/>
          <w:iCs/>
        </w:rPr>
        <w:t>Interaction Patterns</w:t>
      </w:r>
      <w:r w:rsidRPr="007F5F4C">
        <w:rPr>
          <w:rFonts w:cstheme="minorHAnsi"/>
          <w:bCs/>
        </w:rPr>
        <w:t>.)</w:t>
      </w:r>
    </w:p>
    <w:p w14:paraId="47027863" w14:textId="04F03453" w:rsidR="00F21885" w:rsidRPr="007F5F4C" w:rsidRDefault="00F21885" w:rsidP="00F21885">
      <w:pPr>
        <w:pStyle w:val="ListParagraph"/>
        <w:numPr>
          <w:ilvl w:val="0"/>
          <w:numId w:val="1"/>
        </w:numPr>
        <w:spacing w:after="0" w:line="240" w:lineRule="auto"/>
        <w:rPr>
          <w:rFonts w:cstheme="minorHAnsi"/>
          <w:bCs/>
        </w:rPr>
      </w:pPr>
      <w:r w:rsidRPr="007F5F4C">
        <w:rPr>
          <w:rFonts w:cstheme="minorHAnsi"/>
          <w:bCs/>
        </w:rPr>
        <w:t xml:space="preserve">How does the average WT for question types differ regarding higher-level questions and students needing more </w:t>
      </w:r>
      <w:r w:rsidR="00441FDB">
        <w:rPr>
          <w:rFonts w:cstheme="minorHAnsi"/>
          <w:bCs/>
        </w:rPr>
        <w:t>think time</w:t>
      </w:r>
      <w:r w:rsidRPr="007F5F4C">
        <w:rPr>
          <w:rFonts w:cstheme="minorHAnsi"/>
          <w:bCs/>
        </w:rPr>
        <w:t xml:space="preserve"> to generate an answer?</w:t>
      </w:r>
    </w:p>
    <w:p w14:paraId="44D140F3" w14:textId="2AB0487A" w:rsidR="00F21885" w:rsidRPr="007F5F4C" w:rsidRDefault="00F21885" w:rsidP="00F21885">
      <w:pPr>
        <w:pStyle w:val="ListParagraph"/>
        <w:numPr>
          <w:ilvl w:val="0"/>
          <w:numId w:val="1"/>
        </w:numPr>
        <w:spacing w:after="0" w:line="240" w:lineRule="auto"/>
        <w:rPr>
          <w:rFonts w:cstheme="minorHAnsi"/>
          <w:bCs/>
        </w:rPr>
      </w:pPr>
      <w:r w:rsidRPr="007F5F4C">
        <w:rPr>
          <w:rFonts w:cstheme="minorHAnsi"/>
          <w:bCs/>
        </w:rPr>
        <w:t>If the WT average is lower than expected or desired, what is the teacher</w:t>
      </w:r>
      <w:r w:rsidR="008C3E5B">
        <w:rPr>
          <w:rFonts w:cstheme="minorHAnsi"/>
          <w:bCs/>
        </w:rPr>
        <w:t>'</w:t>
      </w:r>
      <w:r w:rsidRPr="007F5F4C">
        <w:rPr>
          <w:rFonts w:cstheme="minorHAnsi"/>
          <w:bCs/>
        </w:rPr>
        <w:t>s concrete plan for increasing their WT?</w:t>
      </w:r>
    </w:p>
    <w:p w14:paraId="2AB5774E" w14:textId="77777777" w:rsidR="00F21885" w:rsidRPr="007F5F4C" w:rsidRDefault="00F21885" w:rsidP="00F21885">
      <w:pPr>
        <w:spacing w:after="0" w:line="240" w:lineRule="auto"/>
        <w:rPr>
          <w:rFonts w:cstheme="minorHAnsi"/>
          <w:b/>
        </w:rPr>
      </w:pPr>
    </w:p>
    <w:p w14:paraId="0EAEBAB0" w14:textId="77777777" w:rsidR="00F21885" w:rsidRPr="007F5F4C" w:rsidRDefault="00F21885" w:rsidP="00F21885">
      <w:pPr>
        <w:spacing w:after="0" w:line="240" w:lineRule="auto"/>
        <w:rPr>
          <w:rFonts w:cstheme="minorHAnsi"/>
          <w:b/>
        </w:rPr>
      </w:pPr>
    </w:p>
    <w:p w14:paraId="603CB320" w14:textId="2EBA105D" w:rsidR="00F21885" w:rsidRPr="007F5F4C" w:rsidRDefault="00F21885" w:rsidP="00F21885">
      <w:pPr>
        <w:spacing w:after="0" w:line="240" w:lineRule="auto"/>
        <w:rPr>
          <w:rFonts w:cstheme="minorHAnsi"/>
        </w:rPr>
      </w:pPr>
      <w:r w:rsidRPr="007F5F4C">
        <w:rPr>
          <w:rFonts w:cstheme="minorHAnsi"/>
          <w:noProof/>
        </w:rPr>
        <w:lastRenderedPageBreak/>
        <mc:AlternateContent>
          <mc:Choice Requires="wps">
            <w:drawing>
              <wp:anchor distT="45720" distB="45720" distL="114300" distR="114300" simplePos="0" relativeHeight="251658270" behindDoc="0" locked="0" layoutInCell="1" allowOverlap="1" wp14:anchorId="5AC96B54" wp14:editId="7C274E3A">
                <wp:simplePos x="0" y="0"/>
                <wp:positionH relativeFrom="margin">
                  <wp:posOffset>2621464</wp:posOffset>
                </wp:positionH>
                <wp:positionV relativeFrom="paragraph">
                  <wp:posOffset>5080</wp:posOffset>
                </wp:positionV>
                <wp:extent cx="4010025" cy="3756660"/>
                <wp:effectExtent l="0" t="0" r="9525" b="0"/>
                <wp:wrapSquare wrapText="bothSides"/>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3756660"/>
                        </a:xfrm>
                        <a:prstGeom prst="rect">
                          <a:avLst/>
                        </a:prstGeom>
                        <a:solidFill>
                          <a:srgbClr val="FFFFFF"/>
                        </a:solidFill>
                        <a:ln w="9525">
                          <a:noFill/>
                          <a:miter lim="800000"/>
                          <a:headEnd/>
                          <a:tailEnd/>
                        </a:ln>
                      </wps:spPr>
                      <wps:txbx>
                        <w:txbxContent>
                          <w:p w14:paraId="4A0A2578" w14:textId="77777777" w:rsidR="00F21885" w:rsidRDefault="00F21885" w:rsidP="00F21885">
                            <w:r>
                              <w:rPr>
                                <w:noProof/>
                              </w:rPr>
                              <w:drawing>
                                <wp:inline distT="0" distB="0" distL="0" distR="0" wp14:anchorId="024C538D" wp14:editId="452DEB5D">
                                  <wp:extent cx="3786505" cy="3665220"/>
                                  <wp:effectExtent l="0" t="0" r="0" b="0"/>
                                  <wp:docPr id="222" name="Picture 22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96B54" id="Text Box 289" o:spid="_x0000_s1095" type="#_x0000_t202" style="position:absolute;margin-left:206.4pt;margin-top:.4pt;width:315.75pt;height:295.8pt;z-index:25165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" stroked="f">
                <v:textbox>
                  <w:txbxContent>
                    <w:p w14:paraId="4A0A2578" w14:textId="77777777" w:rsidR="00F21885" w:rsidRDefault="00F21885" w:rsidP="00F21885">
                      <w:r>
                        <w:rPr>
                          <w:noProof/>
                        </w:rPr>
                        <w:drawing>
                          <wp:inline distT="0" distB="0" distL="0" distR="0" wp14:anchorId="024C538D" wp14:editId="452DEB5D">
                            <wp:extent cx="3786505" cy="3665220"/>
                            <wp:effectExtent l="0" t="0" r="0" b="0"/>
                            <wp:docPr id="222" name="Picture 22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v:textbox>
                <w10:wrap type="square" anchorx="margin"/>
              </v:shape>
            </w:pict>
          </mc:Fallback>
        </mc:AlternateContent>
      </w:r>
      <w:r w:rsidRPr="007F5F4C">
        <w:rPr>
          <w:rFonts w:cstheme="minorHAnsi"/>
          <w:b/>
        </w:rPr>
        <w:t>Running Record</w:t>
      </w:r>
      <w:r w:rsidRPr="007F5F4C">
        <w:rPr>
          <w:rFonts w:cstheme="minorHAnsi"/>
        </w:rPr>
        <w:t xml:space="preserve"> - The </w:t>
      </w:r>
      <w:r w:rsidRPr="007F5F4C">
        <w:rPr>
          <w:rFonts w:cstheme="minorHAnsi"/>
          <w:i/>
          <w:iCs/>
        </w:rPr>
        <w:t>Running Record</w:t>
      </w:r>
      <w:r w:rsidRPr="007F5F4C">
        <w:rPr>
          <w:rFonts w:cstheme="minorHAnsi"/>
        </w:rPr>
        <w:t xml:space="preserve"> lists all the events in sequence from the lesson start to finish. The user can scroll through the events and can click on any event to see the related video. While </w:t>
      </w:r>
      <w:proofErr w:type="spellStart"/>
      <w:r w:rsidRPr="007F5F4C">
        <w:rPr>
          <w:rFonts w:cstheme="minorHAnsi"/>
          <w:i/>
          <w:iCs/>
        </w:rPr>
        <w:t>SeeMeTeach</w:t>
      </w:r>
      <w:proofErr w:type="spellEnd"/>
      <w:r w:rsidRPr="007F5F4C">
        <w:rPr>
          <w:rFonts w:cstheme="minorHAnsi"/>
          <w:i/>
          <w:iCs/>
        </w:rPr>
        <w:t xml:space="preserve"> ®</w:t>
      </w:r>
      <w:r w:rsidRPr="007F5F4C">
        <w:rPr>
          <w:rFonts w:cstheme="minorHAnsi"/>
        </w:rPr>
        <w:t xml:space="preserve"> has significant </w:t>
      </w:r>
      <w:r w:rsidR="005834A4">
        <w:rPr>
          <w:rFonts w:cstheme="minorHAnsi"/>
        </w:rPr>
        <w:t xml:space="preserve">built-in data analysis for instant viewing, the data can be exported to a .csv file for analysis </w:t>
      </w:r>
      <w:r w:rsidRPr="007F5F4C">
        <w:rPr>
          <w:rFonts w:cstheme="minorHAnsi"/>
        </w:rPr>
        <w:t>with powerful statistical packages.</w:t>
      </w:r>
    </w:p>
    <w:p w14:paraId="13B0AD84" w14:textId="77777777" w:rsidR="00F21885" w:rsidRPr="007F5F4C" w:rsidRDefault="00F21885" w:rsidP="00F21885">
      <w:pPr>
        <w:spacing w:after="0" w:line="240" w:lineRule="auto"/>
        <w:rPr>
          <w:rFonts w:cstheme="minorHAnsi"/>
          <w:b/>
        </w:rPr>
      </w:pPr>
    </w:p>
    <w:p w14:paraId="7BFD6117" w14:textId="77777777" w:rsidR="00F21885" w:rsidRDefault="00F21885" w:rsidP="00F21885">
      <w:pPr>
        <w:spacing w:after="0" w:line="240" w:lineRule="auto"/>
        <w:rPr>
          <w:rFonts w:cstheme="minorHAnsi"/>
          <w:b/>
        </w:rPr>
      </w:pPr>
    </w:p>
    <w:p w14:paraId="42829BC7" w14:textId="1E931EE5" w:rsidR="00F21885" w:rsidRPr="007F5F4C" w:rsidRDefault="00F21885" w:rsidP="00F21885">
      <w:pPr>
        <w:spacing w:after="0" w:line="240" w:lineRule="auto"/>
        <w:rPr>
          <w:rFonts w:cstheme="minorHAnsi"/>
        </w:rPr>
      </w:pPr>
      <w:r w:rsidRPr="007F5F4C">
        <w:rPr>
          <w:rFonts w:cstheme="minorHAnsi"/>
          <w:b/>
        </w:rPr>
        <w:t>Data Buttons</w:t>
      </w:r>
      <w:r w:rsidRPr="007F5F4C">
        <w:rPr>
          <w:rFonts w:cstheme="minorHAnsi"/>
        </w:rPr>
        <w:t xml:space="preserve"> - The </w:t>
      </w:r>
      <w:r w:rsidRPr="007F5F4C">
        <w:rPr>
          <w:rFonts w:cstheme="minorHAnsi"/>
          <w:i/>
          <w:iCs/>
        </w:rPr>
        <w:t>Data Buttons feature serves as a Search and Find</w:t>
      </w:r>
      <w:r w:rsidRPr="007F5F4C">
        <w:rPr>
          <w:rFonts w:cstheme="minorHAnsi"/>
        </w:rPr>
        <w:t xml:space="preserve"> function</w:t>
      </w:r>
      <w:r w:rsidR="00E75903">
        <w:rPr>
          <w:rFonts w:cstheme="minorHAnsi"/>
        </w:rPr>
        <w:t>, allowing</w:t>
      </w:r>
      <w:r w:rsidRPr="007F5F4C">
        <w:rPr>
          <w:rFonts w:cstheme="minorHAnsi"/>
        </w:rPr>
        <w:t xml:space="preserve"> the user to quickly locate linked video examples of specific T, S, M, or U events. Clicking on a button finds the first of that specific code/event in the </w:t>
      </w:r>
      <w:r w:rsidRPr="007F5F4C">
        <w:rPr>
          <w:rFonts w:cstheme="minorHAnsi"/>
          <w:i/>
        </w:rPr>
        <w:t>Running Record</w:t>
      </w:r>
      <w:r w:rsidRPr="007F5F4C">
        <w:rPr>
          <w:rFonts w:cstheme="minorHAnsi"/>
        </w:rPr>
        <w:t xml:space="preserve"> window, and the linked video begins to play. And at the bottom of the </w:t>
      </w:r>
      <w:r w:rsidRPr="007F5F4C">
        <w:rPr>
          <w:rFonts w:cstheme="minorHAnsi"/>
          <w:i/>
        </w:rPr>
        <w:t>Running Record</w:t>
      </w:r>
      <w:r w:rsidRPr="007F5F4C">
        <w:rPr>
          <w:rFonts w:cstheme="minorHAnsi"/>
        </w:rPr>
        <w:t xml:space="preserve"> window, there is a note indicating how many events of that type were located. This feature is particularly helpful for identifying the </w:t>
      </w:r>
      <w:r w:rsidR="005834A4">
        <w:rPr>
          <w:rFonts w:cstheme="minorHAnsi"/>
        </w:rPr>
        <w:t>teacher's habits and tendencies</w:t>
      </w:r>
      <w:r w:rsidRPr="007F5F4C">
        <w:rPr>
          <w:rFonts w:cstheme="minorHAnsi"/>
        </w:rPr>
        <w:t xml:space="preserve">. For example, </w:t>
      </w:r>
      <w:r w:rsidR="005834A4">
        <w:rPr>
          <w:rFonts w:cstheme="minorHAnsi"/>
        </w:rPr>
        <w:t>the observer might notice that the teacher has a habit of asking yes/no questions, then</w:t>
      </w:r>
      <w:r w:rsidRPr="007F5F4C">
        <w:rPr>
          <w:rFonts w:cstheme="minorHAnsi"/>
        </w:rPr>
        <w:t xml:space="preserve"> clarifying the answer for the student. In this case, we know that having the teacher change how they interact and </w:t>
      </w:r>
      <w:r w:rsidR="005834A4">
        <w:rPr>
          <w:rFonts w:cstheme="minorHAnsi"/>
        </w:rPr>
        <w:t>respond would be beneficial for learning</w:t>
      </w:r>
      <w:r w:rsidRPr="007F5F4C">
        <w:rPr>
          <w:rFonts w:cstheme="minorHAnsi"/>
        </w:rPr>
        <w:t xml:space="preserve"> more about the student</w:t>
      </w:r>
      <w:r w:rsidR="008C3E5B">
        <w:rPr>
          <w:rFonts w:cstheme="minorHAnsi"/>
        </w:rPr>
        <w:t>'</w:t>
      </w:r>
      <w:r w:rsidRPr="007F5F4C">
        <w:rPr>
          <w:rFonts w:cstheme="minorHAnsi"/>
        </w:rPr>
        <w:t xml:space="preserve">s thinking. For example, the teacher could have asked the student to clarify their answer. As such, the observer might use that data or video, </w:t>
      </w:r>
      <w:r w:rsidR="005834A4">
        <w:rPr>
          <w:rFonts w:cstheme="minorHAnsi"/>
        </w:rPr>
        <w:t>in whole or in part, to make a point about how a teacher's choices affect</w:t>
      </w:r>
      <w:r w:rsidRPr="007F5F4C">
        <w:rPr>
          <w:rFonts w:cstheme="minorHAnsi"/>
        </w:rPr>
        <w:t xml:space="preserve"> student engagement and their ability to uncover student thinking.</w:t>
      </w:r>
    </w:p>
    <w:p w14:paraId="279EF4D7" w14:textId="77777777" w:rsidR="00F21885" w:rsidRPr="007F5F4C" w:rsidRDefault="00F21885" w:rsidP="00F21885">
      <w:pPr>
        <w:spacing w:after="0" w:line="240" w:lineRule="auto"/>
        <w:rPr>
          <w:rFonts w:cstheme="minorHAnsi"/>
          <w:b/>
        </w:rPr>
      </w:pPr>
    </w:p>
    <w:p w14:paraId="1823A3E4" w14:textId="77777777" w:rsidR="00F21885" w:rsidRDefault="00F21885" w:rsidP="00F21885">
      <w:pPr>
        <w:spacing w:after="0" w:line="240" w:lineRule="auto"/>
        <w:rPr>
          <w:rFonts w:cstheme="minorHAnsi"/>
          <w:b/>
          <w:bCs/>
        </w:rPr>
      </w:pPr>
    </w:p>
    <w:p w14:paraId="2A5315C1" w14:textId="46999E1A" w:rsidR="00F21885" w:rsidRPr="007F5F4C" w:rsidRDefault="00F21885" w:rsidP="00F21885">
      <w:pPr>
        <w:spacing w:after="0" w:line="240" w:lineRule="auto"/>
        <w:rPr>
          <w:rFonts w:cstheme="minorHAnsi"/>
          <w:b/>
          <w:bCs/>
        </w:rPr>
      </w:pPr>
      <w:r w:rsidRPr="007F5F4C">
        <w:rPr>
          <w:rFonts w:cstheme="minorHAnsi"/>
          <w:b/>
          <w:bCs/>
        </w:rPr>
        <w:t xml:space="preserve">Lesson Demographics </w:t>
      </w:r>
      <w:r w:rsidRPr="007F5F4C">
        <w:rPr>
          <w:rFonts w:cstheme="minorHAnsi"/>
        </w:rPr>
        <w:t xml:space="preserve">– This contains information about the lesson </w:t>
      </w:r>
      <w:r w:rsidR="005834A4">
        <w:rPr>
          <w:rFonts w:cstheme="minorHAnsi"/>
        </w:rPr>
        <w:t xml:space="preserve">entered during the New Observation lesson setup, or it </w:t>
      </w:r>
      <w:r w:rsidRPr="007F5F4C">
        <w:rPr>
          <w:rFonts w:cstheme="minorHAnsi"/>
        </w:rPr>
        <w:t>can be edited (course name, period, lesson topic, subject, and grade level).</w:t>
      </w:r>
    </w:p>
    <w:p w14:paraId="5076623B" w14:textId="77777777" w:rsidR="00F21885" w:rsidRPr="007F5F4C" w:rsidRDefault="00F21885" w:rsidP="00F21885">
      <w:pPr>
        <w:spacing w:after="0" w:line="240" w:lineRule="auto"/>
        <w:rPr>
          <w:rFonts w:cstheme="minorHAnsi"/>
          <w:b/>
          <w:bCs/>
        </w:rPr>
      </w:pPr>
    </w:p>
    <w:p w14:paraId="68A35875" w14:textId="77777777" w:rsidR="00F21885" w:rsidRPr="007F5F4C" w:rsidRDefault="00F21885" w:rsidP="00F21885">
      <w:pPr>
        <w:spacing w:after="0" w:line="240" w:lineRule="auto"/>
        <w:rPr>
          <w:rFonts w:cstheme="minorHAnsi"/>
          <w:b/>
          <w:bCs/>
        </w:rPr>
      </w:pPr>
    </w:p>
    <w:p w14:paraId="5D857757" w14:textId="01A9DF79" w:rsidR="00F21885" w:rsidRPr="007F5F4C" w:rsidRDefault="00F21885" w:rsidP="00F21885">
      <w:pPr>
        <w:spacing w:after="0" w:line="240" w:lineRule="auto"/>
        <w:rPr>
          <w:rFonts w:cstheme="minorHAnsi"/>
          <w:b/>
          <w:bCs/>
        </w:rPr>
      </w:pPr>
      <w:r w:rsidRPr="007F5F4C">
        <w:rPr>
          <w:rFonts w:cstheme="minorHAnsi"/>
          <w:b/>
          <w:bCs/>
        </w:rPr>
        <w:t xml:space="preserve">Pre-Lesson Questions – Questions posed to the teacher that will provide context </w:t>
      </w:r>
      <w:r w:rsidR="006A7A34">
        <w:rPr>
          <w:rFonts w:cstheme="minorHAnsi"/>
          <w:b/>
          <w:bCs/>
        </w:rPr>
        <w:t>and the lesson's intent</w:t>
      </w:r>
      <w:r w:rsidRPr="007F5F4C">
        <w:rPr>
          <w:rFonts w:cstheme="minorHAnsi"/>
          <w:b/>
          <w:bCs/>
        </w:rPr>
        <w:t xml:space="preserve">. </w:t>
      </w:r>
    </w:p>
    <w:p w14:paraId="64402197" w14:textId="2EAAD0E7" w:rsidR="00F21885" w:rsidRPr="007F5F4C" w:rsidRDefault="005834A4" w:rsidP="00F21885">
      <w:pPr>
        <w:spacing w:after="0" w:line="240" w:lineRule="auto"/>
        <w:rPr>
          <w:rFonts w:cstheme="minorHAnsi"/>
        </w:rPr>
      </w:pPr>
      <w:r>
        <w:rPr>
          <w:rFonts w:cstheme="minorHAnsi"/>
          <w:i/>
          <w:iCs/>
        </w:rPr>
        <w:t>You can access Pre-Lesson Questions</w:t>
      </w:r>
      <w:r w:rsidR="00F21885" w:rsidRPr="007F5F4C">
        <w:rPr>
          <w:rFonts w:cstheme="minorHAnsi"/>
        </w:rPr>
        <w:t xml:space="preserve"> from both the </w:t>
      </w:r>
      <w:r w:rsidR="00F21885" w:rsidRPr="007F5F4C">
        <w:rPr>
          <w:rFonts w:cstheme="minorHAnsi"/>
          <w:i/>
          <w:iCs/>
        </w:rPr>
        <w:t>Settings</w:t>
      </w:r>
      <w:r w:rsidR="00F21885" w:rsidRPr="007F5F4C">
        <w:rPr>
          <w:rFonts w:cstheme="minorHAnsi"/>
        </w:rPr>
        <w:t xml:space="preserve"> </w:t>
      </w:r>
      <w:r w:rsidR="006A7A34">
        <w:rPr>
          <w:rFonts w:cstheme="minorHAnsi"/>
        </w:rPr>
        <w:t>and Analysis screens</w:t>
      </w:r>
      <w:r w:rsidR="00F21885" w:rsidRPr="007F5F4C">
        <w:rPr>
          <w:rFonts w:cstheme="minorHAnsi"/>
        </w:rPr>
        <w:t>.</w:t>
      </w:r>
    </w:p>
    <w:p w14:paraId="0B5587A8" w14:textId="77777777" w:rsidR="00F21885" w:rsidRPr="007F5F4C" w:rsidRDefault="00F21885" w:rsidP="00F21885">
      <w:pPr>
        <w:spacing w:after="0" w:line="240" w:lineRule="auto"/>
        <w:rPr>
          <w:rFonts w:cstheme="minorHAnsi"/>
          <w:b/>
          <w:bCs/>
        </w:rPr>
      </w:pPr>
    </w:p>
    <w:p w14:paraId="6B41FDCA"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What are the main learning goals/objectives for the lesson?</w:t>
      </w:r>
    </w:p>
    <w:p w14:paraId="5DB20C57"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Describe the major activities or parts of the lesson to be observed.</w:t>
      </w:r>
    </w:p>
    <w:p w14:paraId="12905D6B"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will you know if the learning goals/objectives have been met? For example, what evidence will you have?</w:t>
      </w:r>
    </w:p>
    <w:p w14:paraId="475C965B"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Provide the context for the lesson. How is this lesson connected to the prior lesson? How is this lesson connected to the subsequent lessons? Where is this lesson placed in the current instructional unit?</w:t>
      </w:r>
    </w:p>
    <w:p w14:paraId="4600FBA6"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Describe the ability levels of the students in this class.</w:t>
      </w:r>
    </w:p>
    <w:p w14:paraId="2EC2D9EF" w14:textId="291BDF83"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What </w:t>
      </w:r>
      <w:r w:rsidR="00E75903">
        <w:rPr>
          <w:rFonts w:cstheme="minorHAnsi"/>
        </w:rPr>
        <w:t>will you</w:t>
      </w:r>
      <w:r w:rsidRPr="007F5F4C">
        <w:rPr>
          <w:rFonts w:cstheme="minorHAnsi"/>
        </w:rPr>
        <w:t xml:space="preserve"> do to maximize the engagement of all ability levels of students?</w:t>
      </w:r>
    </w:p>
    <w:p w14:paraId="042F7C5F"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How will you differentiate the lesson for all types of learners?</w:t>
      </w:r>
    </w:p>
    <w:p w14:paraId="2CC2F41F" w14:textId="77777777" w:rsidR="00F21885" w:rsidRPr="007F5F4C" w:rsidRDefault="00F21885" w:rsidP="00F21885">
      <w:pPr>
        <w:spacing w:after="0" w:line="240" w:lineRule="auto"/>
        <w:rPr>
          <w:rFonts w:cstheme="minorHAnsi"/>
          <w:b/>
        </w:rPr>
      </w:pPr>
    </w:p>
    <w:p w14:paraId="4E1C1829" w14:textId="77777777" w:rsidR="00F21885" w:rsidRPr="007F5F4C" w:rsidRDefault="00F21885" w:rsidP="00F21885">
      <w:pPr>
        <w:spacing w:after="0" w:line="240" w:lineRule="auto"/>
        <w:rPr>
          <w:rFonts w:cstheme="minorHAnsi"/>
          <w:b/>
          <w:bCs/>
        </w:rPr>
      </w:pPr>
    </w:p>
    <w:p w14:paraId="26D7C100" w14:textId="77777777" w:rsidR="00F21885" w:rsidRPr="007F5F4C" w:rsidRDefault="00F21885" w:rsidP="00F21885">
      <w:pPr>
        <w:spacing w:after="0" w:line="240" w:lineRule="auto"/>
        <w:rPr>
          <w:rFonts w:cstheme="minorHAnsi"/>
          <w:b/>
          <w:bCs/>
        </w:rPr>
      </w:pPr>
    </w:p>
    <w:p w14:paraId="3E13EA40" w14:textId="77777777" w:rsidR="00F21885" w:rsidRPr="007F5F4C" w:rsidRDefault="00F21885" w:rsidP="00F21885">
      <w:pPr>
        <w:spacing w:after="0" w:line="240" w:lineRule="auto"/>
        <w:rPr>
          <w:rFonts w:cstheme="minorHAnsi"/>
          <w:b/>
          <w:bCs/>
        </w:rPr>
      </w:pPr>
      <w:r w:rsidRPr="007F5F4C">
        <w:rPr>
          <w:rFonts w:cstheme="minorHAnsi"/>
          <w:noProof/>
        </w:rPr>
        <w:lastRenderedPageBreak/>
        <mc:AlternateContent>
          <mc:Choice Requires="wps">
            <w:drawing>
              <wp:anchor distT="45720" distB="45720" distL="114300" distR="114300" simplePos="0" relativeHeight="251658279" behindDoc="0" locked="0" layoutInCell="1" allowOverlap="1" wp14:anchorId="0AF109AD" wp14:editId="5C0CD609">
                <wp:simplePos x="0" y="0"/>
                <wp:positionH relativeFrom="margin">
                  <wp:posOffset>0</wp:posOffset>
                </wp:positionH>
                <wp:positionV relativeFrom="paragraph">
                  <wp:posOffset>137160</wp:posOffset>
                </wp:positionV>
                <wp:extent cx="6251575" cy="3431540"/>
                <wp:effectExtent l="0" t="0" r="15875" b="1651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1575" cy="3431540"/>
                        </a:xfrm>
                        <a:prstGeom prst="rect">
                          <a:avLst/>
                        </a:prstGeom>
                        <a:solidFill>
                          <a:srgbClr val="FFFFFF"/>
                        </a:solidFill>
                        <a:ln w="9525">
                          <a:solidFill>
                            <a:srgbClr val="000000"/>
                          </a:solidFill>
                          <a:miter lim="800000"/>
                          <a:headEnd/>
                          <a:tailEnd/>
                        </a:ln>
                      </wps:spPr>
                      <wps:txbx>
                        <w:txbxContent>
                          <w:p w14:paraId="0DAB2FE6" w14:textId="77777777" w:rsidR="00F21885" w:rsidRDefault="00F21885" w:rsidP="00F21885">
                            <w:r w:rsidRPr="001762F7">
                              <w:rPr>
                                <w:noProof/>
                              </w:rPr>
                              <w:drawing>
                                <wp:inline distT="0" distB="0" distL="0" distR="0" wp14:anchorId="7B593E40" wp14:editId="29B62A31">
                                  <wp:extent cx="6037244" cy="33123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15991" cy="33555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109AD" id="_x0000_s1096" type="#_x0000_t202" style="position:absolute;margin-left:0;margin-top:10.8pt;width:492.25pt;height:270.2pt;z-index:25165827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">
                <v:textbox>
                  <w:txbxContent>
                    <w:p w14:paraId="0DAB2FE6" w14:textId="77777777" w:rsidR="00F21885" w:rsidRDefault="00F21885" w:rsidP="00F21885">
                      <w:r w:rsidRPr="001762F7">
                        <w:rPr>
                          <w:noProof/>
                        </w:rPr>
                        <w:drawing>
                          <wp:inline distT="0" distB="0" distL="0" distR="0" wp14:anchorId="7B593E40" wp14:editId="29B62A31">
                            <wp:extent cx="6037244" cy="33123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15991" cy="3355514"/>
                                    </a:xfrm>
                                    <a:prstGeom prst="rect">
                                      <a:avLst/>
                                    </a:prstGeom>
                                  </pic:spPr>
                                </pic:pic>
                              </a:graphicData>
                            </a:graphic>
                          </wp:inline>
                        </w:drawing>
                      </w:r>
                    </w:p>
                  </w:txbxContent>
                </v:textbox>
                <w10:wrap type="square" anchorx="margin"/>
              </v:shape>
            </w:pict>
          </mc:Fallback>
        </mc:AlternateContent>
      </w:r>
    </w:p>
    <w:p w14:paraId="1D0E7D82" w14:textId="77777777" w:rsidR="00F21885" w:rsidRPr="007F5F4C" w:rsidRDefault="00F21885" w:rsidP="00F21885">
      <w:pPr>
        <w:spacing w:after="0" w:line="240" w:lineRule="auto"/>
        <w:rPr>
          <w:rFonts w:cstheme="minorHAnsi"/>
          <w:b/>
          <w:bCs/>
        </w:rPr>
      </w:pPr>
    </w:p>
    <w:p w14:paraId="4FF1990D" w14:textId="77777777" w:rsidR="00F21885" w:rsidRPr="007F5F4C" w:rsidRDefault="00F21885" w:rsidP="00F21885">
      <w:pPr>
        <w:spacing w:after="0" w:line="240" w:lineRule="auto"/>
        <w:rPr>
          <w:rFonts w:cstheme="minorHAnsi"/>
          <w:b/>
          <w:bCs/>
        </w:rPr>
      </w:pPr>
    </w:p>
    <w:p w14:paraId="028963BD" w14:textId="77777777" w:rsidR="00F21885" w:rsidRPr="007F5F4C" w:rsidRDefault="00F21885" w:rsidP="00F21885">
      <w:pPr>
        <w:spacing w:after="0" w:line="240" w:lineRule="auto"/>
        <w:rPr>
          <w:rFonts w:cstheme="minorHAnsi"/>
          <w:b/>
          <w:bCs/>
        </w:rPr>
      </w:pPr>
    </w:p>
    <w:p w14:paraId="6BC3FF3B" w14:textId="77777777" w:rsidR="00F21885" w:rsidRPr="007F5F4C" w:rsidRDefault="00F21885" w:rsidP="00F21885">
      <w:pPr>
        <w:spacing w:after="0" w:line="240" w:lineRule="auto"/>
        <w:rPr>
          <w:rFonts w:cstheme="minorHAnsi"/>
          <w:b/>
          <w:bCs/>
        </w:rPr>
      </w:pPr>
    </w:p>
    <w:p w14:paraId="592375C4" w14:textId="77777777" w:rsidR="00F21885" w:rsidRPr="007F5F4C" w:rsidRDefault="00F21885" w:rsidP="00F21885">
      <w:pPr>
        <w:spacing w:after="0" w:line="240" w:lineRule="auto"/>
        <w:rPr>
          <w:rFonts w:cstheme="minorHAnsi"/>
          <w:b/>
          <w:bCs/>
        </w:rPr>
      </w:pPr>
    </w:p>
    <w:p w14:paraId="4069D05F" w14:textId="77777777" w:rsidR="00F21885" w:rsidRPr="007F5F4C" w:rsidRDefault="00F21885" w:rsidP="00F21885">
      <w:pPr>
        <w:spacing w:after="0" w:line="240" w:lineRule="auto"/>
        <w:rPr>
          <w:rFonts w:cstheme="minorHAnsi"/>
          <w:b/>
          <w:bCs/>
        </w:rPr>
      </w:pPr>
    </w:p>
    <w:p w14:paraId="366BA321" w14:textId="77777777" w:rsidR="00F21885" w:rsidRPr="007F5F4C" w:rsidRDefault="00F21885" w:rsidP="00F21885">
      <w:pPr>
        <w:spacing w:after="0" w:line="240" w:lineRule="auto"/>
        <w:rPr>
          <w:rFonts w:cstheme="minorHAnsi"/>
          <w:b/>
          <w:bCs/>
        </w:rPr>
      </w:pPr>
    </w:p>
    <w:p w14:paraId="5A5E01ED" w14:textId="77777777" w:rsidR="00F21885" w:rsidRPr="007F5F4C" w:rsidRDefault="00F21885" w:rsidP="00F21885">
      <w:pPr>
        <w:spacing w:after="0" w:line="240" w:lineRule="auto"/>
        <w:rPr>
          <w:rFonts w:cstheme="minorHAnsi"/>
          <w:b/>
          <w:bCs/>
        </w:rPr>
      </w:pPr>
    </w:p>
    <w:p w14:paraId="637CD23D" w14:textId="77777777" w:rsidR="00F21885" w:rsidRPr="007F5F4C" w:rsidRDefault="00F21885" w:rsidP="00F21885">
      <w:pPr>
        <w:spacing w:after="0" w:line="240" w:lineRule="auto"/>
        <w:rPr>
          <w:rFonts w:cstheme="minorHAnsi"/>
          <w:b/>
          <w:bCs/>
        </w:rPr>
      </w:pPr>
    </w:p>
    <w:p w14:paraId="469A52A4" w14:textId="77777777" w:rsidR="00F21885" w:rsidRPr="007F5F4C" w:rsidRDefault="00F21885" w:rsidP="00F21885">
      <w:pPr>
        <w:spacing w:after="0" w:line="240" w:lineRule="auto"/>
        <w:rPr>
          <w:rFonts w:cstheme="minorHAnsi"/>
          <w:b/>
          <w:bCs/>
        </w:rPr>
      </w:pPr>
    </w:p>
    <w:p w14:paraId="2961274F" w14:textId="77777777" w:rsidR="00F21885" w:rsidRPr="007F5F4C" w:rsidRDefault="00F21885" w:rsidP="00F21885">
      <w:pPr>
        <w:spacing w:after="0" w:line="240" w:lineRule="auto"/>
        <w:rPr>
          <w:rFonts w:cstheme="minorHAnsi"/>
          <w:b/>
          <w:bCs/>
        </w:rPr>
      </w:pPr>
    </w:p>
    <w:p w14:paraId="0F2DD15A" w14:textId="77777777" w:rsidR="00F21885" w:rsidRPr="007F5F4C" w:rsidRDefault="00F21885" w:rsidP="00F21885">
      <w:pPr>
        <w:spacing w:after="0" w:line="240" w:lineRule="auto"/>
        <w:rPr>
          <w:rFonts w:cstheme="minorHAnsi"/>
          <w:b/>
          <w:bCs/>
        </w:rPr>
      </w:pPr>
    </w:p>
    <w:p w14:paraId="6BC52064" w14:textId="77777777" w:rsidR="00F21885" w:rsidRPr="007F5F4C" w:rsidRDefault="00F21885" w:rsidP="00F21885">
      <w:pPr>
        <w:spacing w:after="0" w:line="240" w:lineRule="auto"/>
        <w:rPr>
          <w:rFonts w:cstheme="minorHAnsi"/>
          <w:b/>
          <w:bCs/>
        </w:rPr>
      </w:pPr>
    </w:p>
    <w:p w14:paraId="04788D19" w14:textId="77777777" w:rsidR="00F21885" w:rsidRPr="007F5F4C" w:rsidRDefault="00F21885" w:rsidP="00F21885">
      <w:pPr>
        <w:spacing w:after="0" w:line="240" w:lineRule="auto"/>
        <w:rPr>
          <w:rFonts w:cstheme="minorHAnsi"/>
          <w:b/>
          <w:bCs/>
        </w:rPr>
      </w:pPr>
    </w:p>
    <w:p w14:paraId="1FC9B9CC" w14:textId="77777777" w:rsidR="00F21885" w:rsidRPr="007F5F4C" w:rsidRDefault="00F21885" w:rsidP="00F21885">
      <w:pPr>
        <w:spacing w:after="0" w:line="240" w:lineRule="auto"/>
        <w:rPr>
          <w:rFonts w:cstheme="minorHAnsi"/>
          <w:b/>
          <w:bCs/>
        </w:rPr>
      </w:pPr>
    </w:p>
    <w:p w14:paraId="18E9860D" w14:textId="77777777" w:rsidR="00F21885" w:rsidRPr="007F5F4C" w:rsidRDefault="00F21885" w:rsidP="00F21885">
      <w:pPr>
        <w:spacing w:after="0" w:line="240" w:lineRule="auto"/>
        <w:rPr>
          <w:rFonts w:cstheme="minorHAnsi"/>
          <w:b/>
          <w:bCs/>
        </w:rPr>
      </w:pPr>
    </w:p>
    <w:p w14:paraId="51C86A60" w14:textId="77777777" w:rsidR="00F21885" w:rsidRPr="007F5F4C" w:rsidRDefault="00F21885" w:rsidP="00F21885">
      <w:pPr>
        <w:spacing w:after="0" w:line="240" w:lineRule="auto"/>
        <w:rPr>
          <w:rFonts w:cstheme="minorHAnsi"/>
          <w:b/>
          <w:bCs/>
        </w:rPr>
      </w:pPr>
    </w:p>
    <w:p w14:paraId="10A5D3EC" w14:textId="77777777" w:rsidR="00F21885" w:rsidRPr="007F5F4C" w:rsidRDefault="00F21885" w:rsidP="00F21885">
      <w:pPr>
        <w:spacing w:after="0" w:line="240" w:lineRule="auto"/>
        <w:rPr>
          <w:rFonts w:cstheme="minorHAnsi"/>
          <w:b/>
          <w:bCs/>
        </w:rPr>
      </w:pPr>
    </w:p>
    <w:p w14:paraId="44BFBF8E" w14:textId="77777777" w:rsidR="00F21885" w:rsidRPr="007F5F4C" w:rsidRDefault="00F21885" w:rsidP="00F21885">
      <w:pPr>
        <w:spacing w:after="0" w:line="240" w:lineRule="auto"/>
        <w:rPr>
          <w:rFonts w:cstheme="minorHAnsi"/>
          <w:b/>
          <w:bCs/>
        </w:rPr>
      </w:pPr>
    </w:p>
    <w:p w14:paraId="0B24749E" w14:textId="77777777" w:rsidR="00F21885" w:rsidRPr="007F5F4C" w:rsidRDefault="00F21885" w:rsidP="00F21885">
      <w:pPr>
        <w:spacing w:after="0" w:line="240" w:lineRule="auto"/>
        <w:rPr>
          <w:rFonts w:cstheme="minorHAnsi"/>
          <w:b/>
          <w:bCs/>
        </w:rPr>
      </w:pPr>
    </w:p>
    <w:p w14:paraId="109A968F" w14:textId="77777777" w:rsidR="00F21885" w:rsidRDefault="00F21885" w:rsidP="00F21885">
      <w:pPr>
        <w:spacing w:after="0" w:line="240" w:lineRule="auto"/>
        <w:rPr>
          <w:rFonts w:cstheme="minorHAnsi"/>
          <w:b/>
          <w:bCs/>
        </w:rPr>
      </w:pPr>
    </w:p>
    <w:p w14:paraId="158EB887" w14:textId="77777777" w:rsidR="00F21885" w:rsidRDefault="00F21885" w:rsidP="00F21885">
      <w:pPr>
        <w:spacing w:after="0" w:line="240" w:lineRule="auto"/>
        <w:rPr>
          <w:rFonts w:cstheme="minorHAnsi"/>
          <w:b/>
          <w:bCs/>
        </w:rPr>
      </w:pPr>
    </w:p>
    <w:p w14:paraId="1F49DEF3" w14:textId="77ED5A56" w:rsidR="00F21885" w:rsidRPr="007F5F4C" w:rsidRDefault="005834A4" w:rsidP="00F21885">
      <w:pPr>
        <w:spacing w:after="0" w:line="240" w:lineRule="auto"/>
        <w:rPr>
          <w:rFonts w:cstheme="minorHAnsi"/>
          <w:b/>
          <w:bCs/>
        </w:rPr>
      </w:pPr>
      <w:r>
        <w:rPr>
          <w:rFonts w:cstheme="minorHAnsi"/>
          <w:b/>
          <w:bCs/>
        </w:rPr>
        <w:t>Post-Lesson</w:t>
      </w:r>
      <w:r w:rsidR="00F21885" w:rsidRPr="007F5F4C">
        <w:rPr>
          <w:rFonts w:cstheme="minorHAnsi"/>
          <w:b/>
          <w:bCs/>
        </w:rPr>
        <w:t xml:space="preserve"> Questions – Questions for the teacher to respond to following the lesson and observation. </w:t>
      </w:r>
    </w:p>
    <w:p w14:paraId="6FFAC3D3" w14:textId="723A67FF" w:rsidR="00F21885" w:rsidRPr="007F5F4C" w:rsidRDefault="00F21885" w:rsidP="00F21885">
      <w:pPr>
        <w:spacing w:after="0" w:line="240" w:lineRule="auto"/>
        <w:rPr>
          <w:rFonts w:cstheme="minorHAnsi"/>
        </w:rPr>
      </w:pPr>
      <w:r w:rsidRPr="007F5F4C">
        <w:rPr>
          <w:rFonts w:cstheme="minorHAnsi"/>
          <w:i/>
          <w:iCs/>
        </w:rPr>
        <w:t>Post-Lesson Questions</w:t>
      </w:r>
      <w:r w:rsidRPr="007F5F4C">
        <w:rPr>
          <w:rFonts w:cstheme="minorHAnsi"/>
        </w:rPr>
        <w:t xml:space="preserve"> can be accessed from both the Settings screen and the </w:t>
      </w:r>
      <w:r w:rsidRPr="007F5F4C">
        <w:rPr>
          <w:rFonts w:cstheme="minorHAnsi"/>
          <w:i/>
          <w:iCs/>
        </w:rPr>
        <w:t>Analysis</w:t>
      </w:r>
      <w:r w:rsidRPr="007F5F4C">
        <w:rPr>
          <w:rFonts w:cstheme="minorHAnsi"/>
        </w:rPr>
        <w:t xml:space="preserve"> screen.</w:t>
      </w:r>
    </w:p>
    <w:p w14:paraId="023774A9" w14:textId="77777777" w:rsidR="00F21885" w:rsidRPr="007F5F4C" w:rsidRDefault="00F21885" w:rsidP="00F21885">
      <w:pPr>
        <w:spacing w:after="0" w:line="240" w:lineRule="auto"/>
        <w:rPr>
          <w:rFonts w:cstheme="minorHAnsi"/>
        </w:rPr>
      </w:pPr>
    </w:p>
    <w:p w14:paraId="24832660" w14:textId="2657C5D9" w:rsidR="00F21885" w:rsidRPr="007F5F4C" w:rsidRDefault="00F21885" w:rsidP="00F21885">
      <w:pPr>
        <w:pStyle w:val="ListParagraph"/>
        <w:numPr>
          <w:ilvl w:val="0"/>
          <w:numId w:val="1"/>
        </w:numPr>
        <w:spacing w:after="0" w:line="240" w:lineRule="auto"/>
        <w:rPr>
          <w:rFonts w:cstheme="minorHAnsi"/>
          <w:b/>
          <w:bCs/>
        </w:rPr>
      </w:pPr>
      <w:r w:rsidRPr="007F5F4C">
        <w:rPr>
          <w:rFonts w:cstheme="minorHAnsi"/>
          <w:b/>
          <w:bCs/>
          <w:noProof/>
        </w:rPr>
        <mc:AlternateContent>
          <mc:Choice Requires="wps">
            <w:drawing>
              <wp:anchor distT="45720" distB="45720" distL="114300" distR="114300" simplePos="0" relativeHeight="251658280" behindDoc="0" locked="0" layoutInCell="1" allowOverlap="1" wp14:anchorId="737C0D34" wp14:editId="79138058">
                <wp:simplePos x="0" y="0"/>
                <wp:positionH relativeFrom="column">
                  <wp:posOffset>2698750</wp:posOffset>
                </wp:positionH>
                <wp:positionV relativeFrom="paragraph">
                  <wp:posOffset>141605</wp:posOffset>
                </wp:positionV>
                <wp:extent cx="4097655" cy="3965575"/>
                <wp:effectExtent l="0" t="0" r="17145" b="15875"/>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655" cy="3965575"/>
                        </a:xfrm>
                        <a:prstGeom prst="rect">
                          <a:avLst/>
                        </a:prstGeom>
                        <a:solidFill>
                          <a:srgbClr val="FFFFFF"/>
                        </a:solidFill>
                        <a:ln w="9525">
                          <a:solidFill>
                            <a:srgbClr val="000000"/>
                          </a:solidFill>
                          <a:miter lim="800000"/>
                          <a:headEnd/>
                          <a:tailEnd/>
                        </a:ln>
                      </wps:spPr>
                      <wps:txbx>
                        <w:txbxContent>
                          <w:p w14:paraId="4C7D66E7" w14:textId="77777777" w:rsidR="00F21885" w:rsidRDefault="00F21885" w:rsidP="00F21885">
                            <w:r w:rsidRPr="00CB4CE4">
                              <w:rPr>
                                <w:noProof/>
                              </w:rPr>
                              <w:drawing>
                                <wp:inline distT="0" distB="0" distL="0" distR="0" wp14:anchorId="01E1823D" wp14:editId="434E1B3A">
                                  <wp:extent cx="3938095" cy="3844886"/>
                                  <wp:effectExtent l="0" t="0" r="5715" b="381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0D34" id="_x0000_s1097" type="#_x0000_t202" style="position:absolute;left:0;text-align:left;margin-left:212.5pt;margin-top:11.15pt;width:322.65pt;height:312.2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">
                <v:textbox>
                  <w:txbxContent>
                    <w:p w14:paraId="4C7D66E7" w14:textId="77777777" w:rsidR="00F21885" w:rsidRDefault="00F21885" w:rsidP="00F21885">
                      <w:r w:rsidRPr="00CB4CE4">
                        <w:rPr>
                          <w:noProof/>
                        </w:rPr>
                        <w:drawing>
                          <wp:inline distT="0" distB="0" distL="0" distR="0" wp14:anchorId="01E1823D" wp14:editId="434E1B3A">
                            <wp:extent cx="3938095" cy="3844886"/>
                            <wp:effectExtent l="0" t="0" r="5715" b="381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43734" cy="3850392"/>
                                    </a:xfrm>
                                    <a:prstGeom prst="rect">
                                      <a:avLst/>
                                    </a:prstGeom>
                                    <a:noFill/>
                                    <a:ln>
                                      <a:noFill/>
                                    </a:ln>
                                  </pic:spPr>
                                </pic:pic>
                              </a:graphicData>
                            </a:graphic>
                          </wp:inline>
                        </w:drawing>
                      </w:r>
                    </w:p>
                  </w:txbxContent>
                </v:textbox>
                <w10:wrap type="square"/>
              </v:shape>
            </w:pict>
          </mc:Fallback>
        </mc:AlternateContent>
      </w:r>
      <w:r w:rsidRPr="007F5F4C">
        <w:rPr>
          <w:rFonts w:cstheme="minorHAnsi"/>
        </w:rPr>
        <w:t>Tell me about today</w:t>
      </w:r>
      <w:r w:rsidR="008C3E5B">
        <w:rPr>
          <w:rFonts w:cstheme="minorHAnsi"/>
        </w:rPr>
        <w:t>'</w:t>
      </w:r>
      <w:r w:rsidRPr="007F5F4C">
        <w:rPr>
          <w:rFonts w:cstheme="minorHAnsi"/>
        </w:rPr>
        <w:t xml:space="preserve">s lesson. Probe: What went well? What needed to be improved? If you taught this lesson over again, what would you change? Why? </w:t>
      </w:r>
    </w:p>
    <w:p w14:paraId="56640672" w14:textId="16D1239A" w:rsidR="00F21885" w:rsidRPr="007F5F4C" w:rsidRDefault="00F21885" w:rsidP="00F21885">
      <w:pPr>
        <w:pStyle w:val="ListParagraph"/>
        <w:numPr>
          <w:ilvl w:val="0"/>
          <w:numId w:val="1"/>
        </w:numPr>
        <w:spacing w:after="0" w:line="240" w:lineRule="auto"/>
        <w:rPr>
          <w:rFonts w:cstheme="minorHAnsi"/>
          <w:b/>
          <w:bCs/>
        </w:rPr>
      </w:pPr>
      <w:r w:rsidRPr="007F5F4C">
        <w:rPr>
          <w:rFonts w:cstheme="minorHAnsi"/>
        </w:rPr>
        <w:t>What do you think students learned from today</w:t>
      </w:r>
      <w:r w:rsidR="008C3E5B">
        <w:rPr>
          <w:rFonts w:cstheme="minorHAnsi"/>
        </w:rPr>
        <w:t>'</w:t>
      </w:r>
      <w:r w:rsidRPr="007F5F4C">
        <w:rPr>
          <w:rFonts w:cstheme="minorHAnsi"/>
        </w:rPr>
        <w:t>s lesson?</w:t>
      </w:r>
    </w:p>
    <w:p w14:paraId="56581E87" w14:textId="77777777" w:rsidR="00F21885" w:rsidRPr="007F5F4C" w:rsidRDefault="00F21885" w:rsidP="00F21885">
      <w:pPr>
        <w:pStyle w:val="ListParagraph"/>
        <w:numPr>
          <w:ilvl w:val="0"/>
          <w:numId w:val="1"/>
        </w:numPr>
        <w:spacing w:after="0" w:line="240" w:lineRule="auto"/>
        <w:rPr>
          <w:rFonts w:cstheme="minorHAnsi"/>
          <w:b/>
          <w:bCs/>
        </w:rPr>
      </w:pPr>
      <w:r w:rsidRPr="007F5F4C">
        <w:rPr>
          <w:rFonts w:cstheme="minorHAnsi"/>
        </w:rPr>
        <w:t>What evidence do you have of this learning?</w:t>
      </w:r>
    </w:p>
    <w:p w14:paraId="0D97F617" w14:textId="77777777" w:rsidR="00F21885" w:rsidRPr="007F5F4C" w:rsidRDefault="00F21885" w:rsidP="00F21885">
      <w:pPr>
        <w:pStyle w:val="ListParagraph"/>
        <w:numPr>
          <w:ilvl w:val="0"/>
          <w:numId w:val="1"/>
        </w:numPr>
        <w:spacing w:after="0" w:line="240" w:lineRule="auto"/>
        <w:rPr>
          <w:rFonts w:cstheme="minorHAnsi"/>
          <w:b/>
          <w:bCs/>
        </w:rPr>
      </w:pPr>
      <w:r w:rsidRPr="007F5F4C">
        <w:rPr>
          <w:rFonts w:cstheme="minorHAnsi"/>
        </w:rPr>
        <w:t>What evidence did you observe that learners of all ability levels were engaged in this lesson?</w:t>
      </w:r>
    </w:p>
    <w:p w14:paraId="19C88A0E" w14:textId="365E13A3"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Based on what happened in today</w:t>
      </w:r>
      <w:r w:rsidR="008C3E5B">
        <w:rPr>
          <w:rFonts w:cstheme="minorHAnsi"/>
        </w:rPr>
        <w:t>'</w:t>
      </w:r>
      <w:r w:rsidRPr="007F5F4C">
        <w:rPr>
          <w:rFonts w:cstheme="minorHAnsi"/>
        </w:rPr>
        <w:t>s class, are you planning on making any changes to the next lesson? If so, what are those changes?</w:t>
      </w:r>
    </w:p>
    <w:p w14:paraId="3D64E951" w14:textId="77777777" w:rsidR="00F21885" w:rsidRPr="007F5F4C" w:rsidRDefault="00F21885" w:rsidP="00F21885">
      <w:pPr>
        <w:pStyle w:val="ListParagraph"/>
        <w:numPr>
          <w:ilvl w:val="0"/>
          <w:numId w:val="1"/>
        </w:numPr>
        <w:spacing w:after="0" w:line="240" w:lineRule="auto"/>
        <w:rPr>
          <w:rFonts w:cstheme="minorHAnsi"/>
        </w:rPr>
      </w:pPr>
      <w:r w:rsidRPr="007F5F4C">
        <w:rPr>
          <w:rFonts w:cstheme="minorHAnsi"/>
        </w:rPr>
        <w:t xml:space="preserve">What is the next step for this class in this unit? </w:t>
      </w:r>
    </w:p>
    <w:p w14:paraId="6357A509" w14:textId="77777777" w:rsidR="00F21885" w:rsidRPr="007F5F4C" w:rsidRDefault="00F21885" w:rsidP="00F21885">
      <w:pPr>
        <w:pStyle w:val="ListParagraph"/>
        <w:spacing w:after="0" w:line="240" w:lineRule="auto"/>
        <w:rPr>
          <w:rFonts w:cstheme="minorHAnsi"/>
        </w:rPr>
      </w:pPr>
    </w:p>
    <w:p w14:paraId="34633797" w14:textId="77777777" w:rsidR="00F21885" w:rsidRPr="007F5F4C" w:rsidRDefault="00F21885" w:rsidP="00F21885">
      <w:pPr>
        <w:spacing w:after="0" w:line="240" w:lineRule="auto"/>
        <w:rPr>
          <w:rFonts w:cstheme="minorHAnsi"/>
          <w:b/>
          <w:bCs/>
        </w:rPr>
      </w:pPr>
    </w:p>
    <w:p w14:paraId="5D587638" w14:textId="77777777" w:rsidR="00F21885" w:rsidRPr="007F5F4C" w:rsidRDefault="00F21885" w:rsidP="00F21885">
      <w:pPr>
        <w:spacing w:after="0" w:line="240" w:lineRule="auto"/>
        <w:rPr>
          <w:rFonts w:cstheme="minorHAnsi"/>
          <w:b/>
          <w:bCs/>
        </w:rPr>
      </w:pPr>
    </w:p>
    <w:p w14:paraId="25BC1E6F" w14:textId="77777777" w:rsidR="00F21885" w:rsidRPr="007F5F4C" w:rsidRDefault="00F21885" w:rsidP="00F21885">
      <w:pPr>
        <w:spacing w:after="0" w:line="240" w:lineRule="auto"/>
        <w:rPr>
          <w:rFonts w:cstheme="minorHAnsi"/>
          <w:b/>
          <w:bCs/>
        </w:rPr>
      </w:pPr>
    </w:p>
    <w:p w14:paraId="3CE844DE" w14:textId="77777777" w:rsidR="00F21885" w:rsidRPr="007F5F4C" w:rsidRDefault="00F21885" w:rsidP="00F21885">
      <w:pPr>
        <w:spacing w:after="0" w:line="240" w:lineRule="auto"/>
        <w:rPr>
          <w:rFonts w:cstheme="minorHAnsi"/>
          <w:b/>
          <w:bCs/>
        </w:rPr>
      </w:pPr>
    </w:p>
    <w:p w14:paraId="35A6C97F" w14:textId="77777777" w:rsidR="00F21885" w:rsidRDefault="00F21885" w:rsidP="00F21885">
      <w:pPr>
        <w:spacing w:after="0" w:line="240" w:lineRule="auto"/>
        <w:rPr>
          <w:rFonts w:cstheme="minorHAnsi"/>
          <w:b/>
          <w:bCs/>
        </w:rPr>
      </w:pPr>
    </w:p>
    <w:p w14:paraId="5A8CE69A" w14:textId="77777777" w:rsidR="00F21885" w:rsidRDefault="00F21885" w:rsidP="00F21885">
      <w:pPr>
        <w:spacing w:after="0" w:line="240" w:lineRule="auto"/>
        <w:rPr>
          <w:rFonts w:cstheme="minorHAnsi"/>
          <w:b/>
          <w:bCs/>
        </w:rPr>
      </w:pPr>
    </w:p>
    <w:p w14:paraId="6A777723" w14:textId="77777777" w:rsidR="00F21885" w:rsidRDefault="00F21885" w:rsidP="00F21885">
      <w:pPr>
        <w:spacing w:after="0" w:line="240" w:lineRule="auto"/>
        <w:rPr>
          <w:rFonts w:cstheme="minorHAnsi"/>
          <w:b/>
          <w:bCs/>
        </w:rPr>
      </w:pPr>
    </w:p>
    <w:p w14:paraId="042267B7" w14:textId="77777777" w:rsidR="00F21885" w:rsidRDefault="00F21885" w:rsidP="00F21885">
      <w:pPr>
        <w:spacing w:after="0" w:line="240" w:lineRule="auto"/>
        <w:rPr>
          <w:rFonts w:cstheme="minorHAnsi"/>
          <w:b/>
          <w:bCs/>
        </w:rPr>
      </w:pPr>
    </w:p>
    <w:p w14:paraId="36F17D78" w14:textId="5546184D" w:rsidR="00F21885" w:rsidRPr="007F5F4C" w:rsidRDefault="00B35F82" w:rsidP="00F21885">
      <w:pPr>
        <w:spacing w:after="0" w:line="240" w:lineRule="auto"/>
        <w:rPr>
          <w:rFonts w:cstheme="minorHAnsi"/>
        </w:rPr>
      </w:pPr>
      <w:r w:rsidRPr="007F5F4C">
        <w:rPr>
          <w:rFonts w:cstheme="minorHAnsi"/>
          <w:b/>
          <w:bCs/>
          <w:noProof/>
        </w:rPr>
        <w:lastRenderedPageBreak/>
        <mc:AlternateContent>
          <mc:Choice Requires="wps">
            <w:drawing>
              <wp:anchor distT="45720" distB="45720" distL="114300" distR="114300" simplePos="0" relativeHeight="251658275" behindDoc="0" locked="0" layoutInCell="1" allowOverlap="1" wp14:anchorId="7C2FA4EE" wp14:editId="70A051DE">
                <wp:simplePos x="0" y="0"/>
                <wp:positionH relativeFrom="margin">
                  <wp:posOffset>2099402</wp:posOffset>
                </wp:positionH>
                <wp:positionV relativeFrom="paragraph">
                  <wp:posOffset>431524</wp:posOffset>
                </wp:positionV>
                <wp:extent cx="4846320" cy="3449955"/>
                <wp:effectExtent l="0" t="0" r="11430" b="1714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0" cy="3449955"/>
                        </a:xfrm>
                        <a:prstGeom prst="rect">
                          <a:avLst/>
                        </a:prstGeom>
                        <a:solidFill>
                          <a:srgbClr val="FFFFFF"/>
                        </a:solidFill>
                        <a:ln w="9525">
                          <a:solidFill>
                            <a:srgbClr val="000000"/>
                          </a:solidFill>
                          <a:miter lim="800000"/>
                          <a:headEnd/>
                          <a:tailEnd/>
                        </a:ln>
                      </wps:spPr>
                      <wps:txbx>
                        <w:txbxContent>
                          <w:p w14:paraId="26775B56" w14:textId="77777777" w:rsidR="00F21885" w:rsidRDefault="00F21885" w:rsidP="00F21885">
                            <w:r w:rsidRPr="00C75694">
                              <w:rPr>
                                <w:noProof/>
                              </w:rPr>
                              <w:drawing>
                                <wp:inline distT="0" distB="0" distL="0" distR="0" wp14:anchorId="4BF7C5DD" wp14:editId="7B6E7E08">
                                  <wp:extent cx="4667385" cy="33223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6476" cy="333590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FA4EE" id="_x0000_s1098" type="#_x0000_t202" style="position:absolute;margin-left:165.3pt;margin-top:34pt;width:381.6pt;height:271.65pt;z-index:2516582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">
                <v:textbox>
                  <w:txbxContent>
                    <w:p w14:paraId="26775B56" w14:textId="77777777" w:rsidR="00F21885" w:rsidRDefault="00F21885" w:rsidP="00F21885">
                      <w:r w:rsidRPr="00C75694">
                        <w:rPr>
                          <w:noProof/>
                        </w:rPr>
                        <w:drawing>
                          <wp:inline distT="0" distB="0" distL="0" distR="0" wp14:anchorId="4BF7C5DD" wp14:editId="7B6E7E08">
                            <wp:extent cx="4667385" cy="33223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6476" cy="3335909"/>
                                    </a:xfrm>
                                    <a:prstGeom prst="rect">
                                      <a:avLst/>
                                    </a:prstGeom>
                                  </pic:spPr>
                                </pic:pic>
                              </a:graphicData>
                            </a:graphic>
                          </wp:inline>
                        </w:drawing>
                      </w:r>
                    </w:p>
                  </w:txbxContent>
                </v:textbox>
                <w10:wrap type="square" anchorx="margin"/>
              </v:shape>
            </w:pict>
          </mc:Fallback>
        </mc:AlternateContent>
      </w:r>
      <w:r w:rsidR="00F21885" w:rsidRPr="007F5F4C">
        <w:rPr>
          <w:rFonts w:cstheme="minorHAnsi"/>
          <w:b/>
          <w:bCs/>
        </w:rPr>
        <w:t>Team Unification and Synergy Using Data and Feedback</w:t>
      </w:r>
      <w:r w:rsidR="00F21885" w:rsidRPr="007F5F4C">
        <w:rPr>
          <w:rFonts w:cstheme="minorHAnsi"/>
        </w:rPr>
        <w:t xml:space="preserve"> – If another member of the team has completed the quantitative coding of the video before leaving the data analysis screen (or from the </w:t>
      </w:r>
      <w:r w:rsidR="00F21885" w:rsidRPr="007F5F4C">
        <w:rPr>
          <w:rFonts w:cstheme="minorHAnsi"/>
          <w:i/>
          <w:iCs/>
        </w:rPr>
        <w:t>Dashboard</w:t>
      </w:r>
      <w:r w:rsidR="00F21885" w:rsidRPr="007F5F4C">
        <w:rPr>
          <w:rFonts w:cstheme="minorHAnsi"/>
        </w:rPr>
        <w:t xml:space="preserve">), the user can open the </w:t>
      </w:r>
      <w:r w:rsidR="00F21885" w:rsidRPr="007F5F4C">
        <w:rPr>
          <w:rFonts w:cstheme="minorHAnsi"/>
          <w:i/>
          <w:iCs/>
        </w:rPr>
        <w:t>Team Table</w:t>
      </w:r>
      <w:r w:rsidR="005834A4">
        <w:rPr>
          <w:rFonts w:cstheme="minorHAnsi"/>
          <w:i/>
          <w:iCs/>
        </w:rPr>
        <w:t>,</w:t>
      </w:r>
      <w:r w:rsidR="00F21885" w:rsidRPr="007F5F4C">
        <w:rPr>
          <w:rFonts w:cstheme="minorHAnsi"/>
        </w:rPr>
        <w:t xml:space="preserve"> click, toggle on, and view the data gathered and the analysis by that team member. Or the user can jump to any team member</w:t>
      </w:r>
      <w:r w:rsidR="008C3E5B">
        <w:rPr>
          <w:rFonts w:cstheme="minorHAnsi"/>
        </w:rPr>
        <w:t>'</w:t>
      </w:r>
      <w:r w:rsidR="00F21885" w:rsidRPr="007F5F4C">
        <w:rPr>
          <w:rFonts w:cstheme="minorHAnsi"/>
        </w:rPr>
        <w:t xml:space="preserve">s completed quantitative or qualitative observation by clicking on the green checkmark in the expanded </w:t>
      </w:r>
      <w:r w:rsidR="00F21885" w:rsidRPr="007F5F4C">
        <w:rPr>
          <w:rFonts w:cstheme="minorHAnsi"/>
          <w:i/>
          <w:iCs/>
        </w:rPr>
        <w:t>Dashboard</w:t>
      </w:r>
      <w:r w:rsidR="00F21885" w:rsidRPr="007F5F4C">
        <w:rPr>
          <w:rFonts w:cstheme="minorHAnsi"/>
        </w:rPr>
        <w:t xml:space="preserve">. </w:t>
      </w:r>
    </w:p>
    <w:p w14:paraId="696741F4" w14:textId="5D176C62" w:rsidR="00F21885" w:rsidRDefault="00F21885" w:rsidP="00F21885">
      <w:pPr>
        <w:spacing w:after="0" w:line="240" w:lineRule="auto"/>
        <w:rPr>
          <w:rFonts w:cstheme="minorHAnsi"/>
          <w:b/>
          <w:bCs/>
        </w:rPr>
      </w:pPr>
    </w:p>
    <w:p w14:paraId="66A5C4E0" w14:textId="51EDD057" w:rsidR="003722EB" w:rsidRDefault="003722EB" w:rsidP="00F21885">
      <w:pPr>
        <w:spacing w:after="0" w:line="240" w:lineRule="auto"/>
        <w:rPr>
          <w:rFonts w:cstheme="minorHAnsi"/>
          <w:b/>
          <w:bCs/>
        </w:rPr>
      </w:pPr>
    </w:p>
    <w:p w14:paraId="2B5E8B16" w14:textId="650A9552" w:rsidR="003722EB" w:rsidRDefault="003722EB" w:rsidP="00F21885">
      <w:pPr>
        <w:spacing w:after="0" w:line="240" w:lineRule="auto"/>
        <w:rPr>
          <w:rFonts w:cstheme="minorHAnsi"/>
          <w:b/>
          <w:bCs/>
        </w:rPr>
      </w:pPr>
    </w:p>
    <w:p w14:paraId="620F4BD2" w14:textId="7FDC99BE" w:rsidR="003722EB" w:rsidRDefault="003722EB" w:rsidP="00F21885">
      <w:pPr>
        <w:spacing w:after="0" w:line="240" w:lineRule="auto"/>
        <w:rPr>
          <w:rFonts w:cstheme="minorHAnsi"/>
          <w:b/>
          <w:bCs/>
        </w:rPr>
      </w:pPr>
    </w:p>
    <w:p w14:paraId="4D0301CA" w14:textId="07686E4A" w:rsidR="003722EB" w:rsidRDefault="003722EB" w:rsidP="00F21885">
      <w:pPr>
        <w:spacing w:after="0" w:line="240" w:lineRule="auto"/>
        <w:rPr>
          <w:rFonts w:cstheme="minorHAnsi"/>
          <w:b/>
          <w:bCs/>
        </w:rPr>
      </w:pPr>
    </w:p>
    <w:p w14:paraId="4C5BC06F" w14:textId="76F23AF6" w:rsidR="003722EB" w:rsidRDefault="003722EB" w:rsidP="00F21885">
      <w:pPr>
        <w:spacing w:after="0" w:line="240" w:lineRule="auto"/>
        <w:rPr>
          <w:rFonts w:cstheme="minorHAnsi"/>
          <w:b/>
          <w:bCs/>
        </w:rPr>
      </w:pPr>
    </w:p>
    <w:p w14:paraId="45CCEB00" w14:textId="61602DBF" w:rsidR="003722EB" w:rsidRDefault="003722EB" w:rsidP="00F21885">
      <w:pPr>
        <w:spacing w:after="0" w:line="240" w:lineRule="auto"/>
        <w:rPr>
          <w:rFonts w:cstheme="minorHAnsi"/>
          <w:b/>
          <w:bCs/>
        </w:rPr>
      </w:pPr>
    </w:p>
    <w:p w14:paraId="412E6DA7" w14:textId="77777777" w:rsidR="002E73D8" w:rsidRDefault="002E73D8" w:rsidP="00F21885">
      <w:pPr>
        <w:spacing w:after="0" w:line="240" w:lineRule="auto"/>
        <w:rPr>
          <w:rFonts w:cstheme="minorHAnsi"/>
          <w:b/>
          <w:bCs/>
        </w:rPr>
      </w:pPr>
    </w:p>
    <w:p w14:paraId="395A13EB" w14:textId="6B131B89" w:rsidR="00F21885" w:rsidRPr="007F5F4C" w:rsidRDefault="002E73D8" w:rsidP="00F21885">
      <w:pPr>
        <w:spacing w:after="0" w:line="240" w:lineRule="auto"/>
        <w:rPr>
          <w:rFonts w:cstheme="minorHAnsi"/>
          <w:b/>
          <w:bCs/>
          <w:color w:val="212529"/>
        </w:rPr>
      </w:pPr>
      <w:r>
        <w:rPr>
          <w:rFonts w:cstheme="minorHAnsi"/>
          <w:b/>
          <w:bCs/>
          <w:color w:val="212529"/>
        </w:rPr>
        <w:t>S</w:t>
      </w:r>
      <w:r w:rsidR="00F21885" w:rsidRPr="007F5F4C">
        <w:rPr>
          <w:rFonts w:cstheme="minorHAnsi"/>
          <w:b/>
          <w:bCs/>
          <w:color w:val="212529"/>
        </w:rPr>
        <w:t>ummative Comments and Summative Forms</w:t>
      </w:r>
      <w:r w:rsidR="00F21885" w:rsidRPr="007F5F4C">
        <w:rPr>
          <w:rFonts w:cstheme="minorHAnsi"/>
          <w:color w:val="212529"/>
        </w:rPr>
        <w:t xml:space="preserve"> - When the observation is over, the observer can add </w:t>
      </w:r>
      <w:r w:rsidR="00F21885" w:rsidRPr="007F5F4C">
        <w:rPr>
          <w:rFonts w:cstheme="minorHAnsi"/>
          <w:i/>
          <w:iCs/>
          <w:color w:val="212529"/>
        </w:rPr>
        <w:t>Summative Comments</w:t>
      </w:r>
      <w:r w:rsidR="00F21885" w:rsidRPr="007F5F4C">
        <w:rPr>
          <w:rFonts w:cstheme="minorHAnsi"/>
          <w:color w:val="212529"/>
        </w:rPr>
        <w:t xml:space="preserve"> and/or fill in </w:t>
      </w:r>
      <w:r w:rsidR="00F21885" w:rsidRPr="007F5F4C">
        <w:rPr>
          <w:rFonts w:cstheme="minorHAnsi"/>
          <w:i/>
          <w:iCs/>
          <w:color w:val="212529"/>
        </w:rPr>
        <w:t>Summative Forms</w:t>
      </w:r>
      <w:r w:rsidR="00F21885" w:rsidRPr="007F5F4C">
        <w:rPr>
          <w:rFonts w:cstheme="minorHAnsi"/>
          <w:color w:val="212529"/>
        </w:rPr>
        <w:t>.</w:t>
      </w:r>
    </w:p>
    <w:p w14:paraId="36864460" w14:textId="77777777" w:rsidR="00F21885" w:rsidRPr="007F5F4C" w:rsidRDefault="00F21885" w:rsidP="00F21885">
      <w:pPr>
        <w:spacing w:after="0" w:line="240" w:lineRule="auto"/>
        <w:rPr>
          <w:rFonts w:cstheme="minorHAnsi"/>
        </w:rPr>
      </w:pPr>
    </w:p>
    <w:p w14:paraId="57F9EC98" w14:textId="77777777" w:rsidR="00F21885" w:rsidRPr="007F5F4C" w:rsidRDefault="00F21885" w:rsidP="00F21885">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58276" behindDoc="0" locked="0" layoutInCell="1" allowOverlap="1" wp14:anchorId="3BEB2FC4" wp14:editId="489457CE">
                <wp:simplePos x="0" y="0"/>
                <wp:positionH relativeFrom="margin">
                  <wp:align>left</wp:align>
                </wp:positionH>
                <wp:positionV relativeFrom="paragraph">
                  <wp:posOffset>6350</wp:posOffset>
                </wp:positionV>
                <wp:extent cx="4638675" cy="3480435"/>
                <wp:effectExtent l="0" t="0" r="28575" b="2476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3480816"/>
                        </a:xfrm>
                        <a:prstGeom prst="rect">
                          <a:avLst/>
                        </a:prstGeom>
                        <a:solidFill>
                          <a:srgbClr val="FFFFFF"/>
                        </a:solidFill>
                        <a:ln w="9525">
                          <a:solidFill>
                            <a:srgbClr val="000000"/>
                          </a:solidFill>
                          <a:miter lim="800000"/>
                          <a:headEnd/>
                          <a:tailEnd/>
                        </a:ln>
                      </wps:spPr>
                      <wps:txbx>
                        <w:txbxContent>
                          <w:p w14:paraId="58E5F570" w14:textId="77777777" w:rsidR="00F21885" w:rsidRDefault="00F21885" w:rsidP="00F21885">
                            <w:r>
                              <w:rPr>
                                <w:noProof/>
                              </w:rPr>
                              <w:drawing>
                                <wp:inline distT="0" distB="0" distL="0" distR="0" wp14:anchorId="09059F56" wp14:editId="37BE4AF5">
                                  <wp:extent cx="4475778" cy="3334512"/>
                                  <wp:effectExtent l="0" t="0" r="127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B2FC4" id="_x0000_s1099" type="#_x0000_t202" style="position:absolute;margin-left:0;margin-top:.5pt;width:365.25pt;height:274.05pt;z-index:2516582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">
                <v:textbox>
                  <w:txbxContent>
                    <w:p w14:paraId="58E5F570" w14:textId="77777777" w:rsidR="00F21885" w:rsidRDefault="00F21885" w:rsidP="00F21885">
                      <w:r>
                        <w:rPr>
                          <w:noProof/>
                        </w:rPr>
                        <w:drawing>
                          <wp:inline distT="0" distB="0" distL="0" distR="0" wp14:anchorId="09059F56" wp14:editId="37BE4AF5">
                            <wp:extent cx="4475778" cy="3334512"/>
                            <wp:effectExtent l="0" t="0" r="127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488762" cy="3344185"/>
                                    </a:xfrm>
                                    <a:prstGeom prst="rect">
                                      <a:avLst/>
                                    </a:prstGeom>
                                  </pic:spPr>
                                </pic:pic>
                              </a:graphicData>
                            </a:graphic>
                          </wp:inline>
                        </w:drawing>
                      </w:r>
                    </w:p>
                  </w:txbxContent>
                </v:textbox>
                <w10:wrap type="square" anchorx="margin"/>
              </v:shape>
            </w:pict>
          </mc:Fallback>
        </mc:AlternateContent>
      </w:r>
    </w:p>
    <w:p w14:paraId="29F65544" w14:textId="77777777" w:rsidR="00F21885" w:rsidRPr="007F5F4C" w:rsidRDefault="00F21885" w:rsidP="00F21885">
      <w:pPr>
        <w:spacing w:after="0" w:line="240" w:lineRule="auto"/>
        <w:rPr>
          <w:rFonts w:cstheme="minorHAnsi"/>
        </w:rPr>
      </w:pPr>
    </w:p>
    <w:p w14:paraId="6A31E792" w14:textId="77777777" w:rsidR="00F21885" w:rsidRPr="007F5F4C" w:rsidRDefault="00F21885" w:rsidP="00F21885">
      <w:pPr>
        <w:spacing w:after="0" w:line="240" w:lineRule="auto"/>
        <w:rPr>
          <w:rFonts w:cstheme="minorHAnsi"/>
        </w:rPr>
      </w:pPr>
    </w:p>
    <w:p w14:paraId="178DAC06" w14:textId="77777777" w:rsidR="00F21885" w:rsidRPr="007F5F4C" w:rsidRDefault="00F21885" w:rsidP="00F21885">
      <w:pPr>
        <w:spacing w:after="0" w:line="240" w:lineRule="auto"/>
        <w:rPr>
          <w:rFonts w:cstheme="minorHAnsi"/>
        </w:rPr>
      </w:pPr>
    </w:p>
    <w:p w14:paraId="310D2FCE" w14:textId="77777777" w:rsidR="00F21885" w:rsidRPr="007F5F4C" w:rsidRDefault="00F21885" w:rsidP="00F21885">
      <w:pPr>
        <w:spacing w:after="0" w:line="240" w:lineRule="auto"/>
        <w:rPr>
          <w:rFonts w:cstheme="minorHAnsi"/>
        </w:rPr>
      </w:pPr>
    </w:p>
    <w:p w14:paraId="61EFD291" w14:textId="77777777" w:rsidR="00F21885" w:rsidRPr="007F5F4C" w:rsidRDefault="00F21885" w:rsidP="00F21885">
      <w:pPr>
        <w:spacing w:after="0" w:line="240" w:lineRule="auto"/>
        <w:rPr>
          <w:rFonts w:cstheme="minorHAnsi"/>
        </w:rPr>
      </w:pPr>
      <w:r w:rsidRPr="007F5F4C">
        <w:rPr>
          <w:rFonts w:cstheme="minorHAnsi"/>
          <w:noProof/>
        </w:rPr>
        <mc:AlternateContent>
          <mc:Choice Requires="wps">
            <w:drawing>
              <wp:anchor distT="45720" distB="45720" distL="114300" distR="114300" simplePos="0" relativeHeight="251658278" behindDoc="0" locked="0" layoutInCell="1" allowOverlap="1" wp14:anchorId="7DF95F5C" wp14:editId="62CC5158">
                <wp:simplePos x="0" y="0"/>
                <wp:positionH relativeFrom="column">
                  <wp:posOffset>713105</wp:posOffset>
                </wp:positionH>
                <wp:positionV relativeFrom="paragraph">
                  <wp:posOffset>1260475</wp:posOffset>
                </wp:positionV>
                <wp:extent cx="3456305" cy="2987040"/>
                <wp:effectExtent l="0" t="0" r="10795" b="2286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6305" cy="2987040"/>
                        </a:xfrm>
                        <a:prstGeom prst="rect">
                          <a:avLst/>
                        </a:prstGeom>
                        <a:solidFill>
                          <a:srgbClr val="FFFFFF"/>
                        </a:solidFill>
                        <a:ln w="9525">
                          <a:solidFill>
                            <a:srgbClr val="000000"/>
                          </a:solidFill>
                          <a:miter lim="800000"/>
                          <a:headEnd/>
                          <a:tailEnd/>
                        </a:ln>
                      </wps:spPr>
                      <wps:txbx>
                        <w:txbxContent>
                          <w:p w14:paraId="1A4E72FF" w14:textId="77777777" w:rsidR="00F21885" w:rsidRDefault="00F21885" w:rsidP="00F21885">
                            <w:r>
                              <w:rPr>
                                <w:noProof/>
                              </w:rPr>
                              <w:drawing>
                                <wp:inline distT="0" distB="0" distL="0" distR="0" wp14:anchorId="2BEB0440" wp14:editId="720EDA39">
                                  <wp:extent cx="3334512" cy="2913859"/>
                                  <wp:effectExtent l="0" t="0" r="0" b="1270"/>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screenshot of a cell phone&#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3358356" cy="29346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95F5C" id="_x0000_s1100" type="#_x0000_t202" style="position:absolute;margin-left:56.15pt;margin-top:99.25pt;width:272.15pt;height:235.2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">
                <v:textbox>
                  <w:txbxContent>
                    <w:p w14:paraId="1A4E72FF" w14:textId="77777777" w:rsidR="00F21885" w:rsidRDefault="00F21885" w:rsidP="00F21885">
                      <w:r>
                        <w:rPr>
                          <w:noProof/>
                        </w:rPr>
                        <w:drawing>
                          <wp:inline distT="0" distB="0" distL="0" distR="0" wp14:anchorId="2BEB0440" wp14:editId="720EDA39">
                            <wp:extent cx="3334512" cy="2913859"/>
                            <wp:effectExtent l="0" t="0" r="0" b="1270"/>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screenshot of a cell phone&#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3358356" cy="2934695"/>
                                    </a:xfrm>
                                    <a:prstGeom prst="rect">
                                      <a:avLst/>
                                    </a:prstGeom>
                                  </pic:spPr>
                                </pic:pic>
                              </a:graphicData>
                            </a:graphic>
                          </wp:inline>
                        </w:drawing>
                      </w:r>
                    </w:p>
                  </w:txbxContent>
                </v:textbox>
                <w10:wrap type="square"/>
              </v:shape>
            </w:pict>
          </mc:Fallback>
        </mc:AlternateContent>
      </w:r>
      <w:r w:rsidRPr="007F5F4C">
        <w:rPr>
          <w:rFonts w:cstheme="minorHAnsi"/>
          <w:noProof/>
        </w:rPr>
        <mc:AlternateContent>
          <mc:Choice Requires="wps">
            <w:drawing>
              <wp:anchor distT="45720" distB="45720" distL="114300" distR="114300" simplePos="0" relativeHeight="251658277" behindDoc="0" locked="0" layoutInCell="1" allowOverlap="1" wp14:anchorId="53597FCC" wp14:editId="2B88A55B">
                <wp:simplePos x="0" y="0"/>
                <wp:positionH relativeFrom="margin">
                  <wp:posOffset>2767330</wp:posOffset>
                </wp:positionH>
                <wp:positionV relativeFrom="paragraph">
                  <wp:posOffset>278765</wp:posOffset>
                </wp:positionV>
                <wp:extent cx="4071620" cy="3078480"/>
                <wp:effectExtent l="0" t="0" r="2413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3078480"/>
                        </a:xfrm>
                        <a:prstGeom prst="rect">
                          <a:avLst/>
                        </a:prstGeom>
                        <a:solidFill>
                          <a:srgbClr val="FFFFFF"/>
                        </a:solidFill>
                        <a:ln w="9525">
                          <a:solidFill>
                            <a:srgbClr val="000000"/>
                          </a:solidFill>
                          <a:miter lim="800000"/>
                          <a:headEnd/>
                          <a:tailEnd/>
                        </a:ln>
                      </wps:spPr>
                      <wps:txbx>
                        <w:txbxContent>
                          <w:p w14:paraId="3ED6A7C8" w14:textId="77777777" w:rsidR="00F21885" w:rsidRDefault="00F21885" w:rsidP="00F21885">
                            <w:r>
                              <w:rPr>
                                <w:noProof/>
                              </w:rPr>
                              <w:drawing>
                                <wp:inline distT="0" distB="0" distL="0" distR="0" wp14:anchorId="3B301F85" wp14:editId="403604DD">
                                  <wp:extent cx="3907041" cy="2944368"/>
                                  <wp:effectExtent l="0" t="0" r="0" b="8890"/>
                                  <wp:docPr id="49" name="Picture 4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shot of a cell phone&#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97FCC" id="_x0000_s1101" type="#_x0000_t202" style="position:absolute;margin-left:217.9pt;margin-top:21.95pt;width:320.6pt;height:242.4pt;z-index:2516582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">
                <v:textbox>
                  <w:txbxContent>
                    <w:p w14:paraId="3ED6A7C8" w14:textId="77777777" w:rsidR="00F21885" w:rsidRDefault="00F21885" w:rsidP="00F21885">
                      <w:r>
                        <w:rPr>
                          <w:noProof/>
                        </w:rPr>
                        <w:drawing>
                          <wp:inline distT="0" distB="0" distL="0" distR="0" wp14:anchorId="3B301F85" wp14:editId="403604DD">
                            <wp:extent cx="3907041" cy="2944368"/>
                            <wp:effectExtent l="0" t="0" r="0" b="8890"/>
                            <wp:docPr id="49" name="Picture 4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shot of a cell phone&#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3914917" cy="2950303"/>
                                    </a:xfrm>
                                    <a:prstGeom prst="rect">
                                      <a:avLst/>
                                    </a:prstGeom>
                                  </pic:spPr>
                                </pic:pic>
                              </a:graphicData>
                            </a:graphic>
                          </wp:inline>
                        </w:drawing>
                      </w:r>
                    </w:p>
                  </w:txbxContent>
                </v:textbox>
                <w10:wrap type="square" anchorx="margin"/>
              </v:shape>
            </w:pict>
          </mc:Fallback>
        </mc:AlternateContent>
      </w:r>
    </w:p>
    <w:p w14:paraId="486DF19F" w14:textId="77777777" w:rsidR="00F21885" w:rsidRPr="007F5F4C" w:rsidRDefault="00F21885" w:rsidP="00F21885">
      <w:pPr>
        <w:spacing w:after="0" w:line="240" w:lineRule="auto"/>
        <w:rPr>
          <w:rFonts w:cstheme="minorHAnsi"/>
        </w:rPr>
      </w:pPr>
    </w:p>
    <w:p w14:paraId="3CDB3EA6" w14:textId="77777777" w:rsidR="00F21885" w:rsidRPr="007F5F4C" w:rsidRDefault="00F21885" w:rsidP="00F21885">
      <w:pPr>
        <w:spacing w:after="0" w:line="240" w:lineRule="auto"/>
        <w:rPr>
          <w:rFonts w:cstheme="minorHAnsi"/>
        </w:rPr>
      </w:pPr>
    </w:p>
    <w:p w14:paraId="41FF30A2" w14:textId="77777777" w:rsidR="00F21885" w:rsidRPr="007F5F4C" w:rsidRDefault="00F21885" w:rsidP="00F21885">
      <w:pPr>
        <w:spacing w:after="0" w:line="240" w:lineRule="auto"/>
        <w:rPr>
          <w:rFonts w:cstheme="minorHAnsi"/>
        </w:rPr>
      </w:pPr>
    </w:p>
    <w:p w14:paraId="75F997E1" w14:textId="77777777" w:rsidR="00F21885" w:rsidRPr="007F5F4C" w:rsidRDefault="00F21885" w:rsidP="00F21885">
      <w:pPr>
        <w:spacing w:after="0" w:line="240" w:lineRule="auto"/>
        <w:rPr>
          <w:rFonts w:cstheme="minorHAnsi"/>
        </w:rPr>
      </w:pPr>
    </w:p>
    <w:p w14:paraId="03449B90" w14:textId="77777777" w:rsidR="00F21885" w:rsidRPr="007F5F4C" w:rsidRDefault="00F21885" w:rsidP="00F21885">
      <w:pPr>
        <w:spacing w:after="0" w:line="240" w:lineRule="auto"/>
        <w:rPr>
          <w:rFonts w:cstheme="minorHAnsi"/>
        </w:rPr>
      </w:pPr>
    </w:p>
    <w:p w14:paraId="7A108A7F" w14:textId="77777777" w:rsidR="00F21885" w:rsidRPr="007F5F4C" w:rsidRDefault="00F21885" w:rsidP="00F21885">
      <w:pPr>
        <w:spacing w:after="0" w:line="240" w:lineRule="auto"/>
        <w:rPr>
          <w:rFonts w:cstheme="minorHAnsi"/>
        </w:rPr>
      </w:pPr>
    </w:p>
    <w:p w14:paraId="679E2A44" w14:textId="77777777" w:rsidR="00F21885" w:rsidRPr="007F5F4C" w:rsidRDefault="00F21885" w:rsidP="00F21885">
      <w:pPr>
        <w:spacing w:after="0" w:line="240" w:lineRule="auto"/>
        <w:rPr>
          <w:rFonts w:cstheme="minorHAnsi"/>
        </w:rPr>
      </w:pPr>
    </w:p>
    <w:p w14:paraId="39C8547C" w14:textId="77777777" w:rsidR="00F21885" w:rsidRPr="007F5F4C" w:rsidRDefault="00F21885" w:rsidP="00F21885">
      <w:pPr>
        <w:spacing w:after="0" w:line="240" w:lineRule="auto"/>
        <w:rPr>
          <w:rFonts w:cstheme="minorHAnsi"/>
        </w:rPr>
      </w:pPr>
    </w:p>
    <w:p w14:paraId="05A84EFC" w14:textId="555DF475" w:rsidR="007D4FC1" w:rsidRDefault="007D4FC1" w:rsidP="00F21885">
      <w:pPr>
        <w:pStyle w:val="Heading4"/>
        <w:shd w:val="clear" w:color="auto" w:fill="FFFFFF"/>
        <w:spacing w:before="0" w:beforeAutospacing="0" w:after="0" w:afterAutospacing="0"/>
        <w:rPr>
          <w:rFonts w:cstheme="minorHAnsi"/>
        </w:rPr>
      </w:pPr>
      <w:r w:rsidRPr="00D3528F">
        <w:rPr>
          <w:rFonts w:cstheme="minorHAnsi"/>
          <w:b w:val="0"/>
          <w:bCs w:val="0"/>
          <w:noProof/>
        </w:rPr>
        <w:lastRenderedPageBreak/>
        <mc:AlternateContent>
          <mc:Choice Requires="wps">
            <w:drawing>
              <wp:anchor distT="45720" distB="45720" distL="114300" distR="114300" simplePos="0" relativeHeight="251658241" behindDoc="0" locked="0" layoutInCell="1" allowOverlap="1" wp14:anchorId="2A83EB11" wp14:editId="7C647B26">
                <wp:simplePos x="0" y="0"/>
                <wp:positionH relativeFrom="column">
                  <wp:posOffset>11176</wp:posOffset>
                </wp:positionH>
                <wp:positionV relativeFrom="paragraph">
                  <wp:posOffset>103251</wp:posOffset>
                </wp:positionV>
                <wp:extent cx="1371600" cy="267970"/>
                <wp:effectExtent l="0" t="0" r="19050" b="1778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67970"/>
                        </a:xfrm>
                        <a:prstGeom prst="rect">
                          <a:avLst/>
                        </a:prstGeom>
                        <a:solidFill>
                          <a:schemeClr val="bg2">
                            <a:lumMod val="90000"/>
                          </a:schemeClr>
                        </a:solidFill>
                        <a:ln w="9525">
                          <a:solidFill>
                            <a:srgbClr val="000000"/>
                          </a:solidFill>
                          <a:miter lim="800000"/>
                          <a:headEnd/>
                          <a:tailEnd/>
                        </a:ln>
                      </wps:spPr>
                      <wps:txbx>
                        <w:txbxContent>
                          <w:p w14:paraId="0CCD7316" w14:textId="5D6FE88C" w:rsidR="00D3528F" w:rsidRPr="00A455FC" w:rsidRDefault="00D3528F" w:rsidP="00D3528F">
                            <w:pPr>
                              <w:rPr>
                                <w:rFonts w:cstheme="minorHAnsi"/>
                                <w:b/>
                                <w:bCs/>
                              </w:rPr>
                            </w:pPr>
                            <w:r>
                              <w:rPr>
                                <w:rFonts w:cstheme="minorHAnsi"/>
                                <w:b/>
                                <w:bCs/>
                              </w:rPr>
                              <w:t xml:space="preserve">  </w:t>
                            </w:r>
                            <w:r w:rsidRPr="00A455FC">
                              <w:rPr>
                                <w:rFonts w:cstheme="minorHAnsi"/>
                                <w:b/>
                                <w:bCs/>
                              </w:rPr>
                              <w:t>More Informat</w:t>
                            </w:r>
                            <w:r>
                              <w:rPr>
                                <w:rFonts w:cstheme="minorHAnsi"/>
                                <w:b/>
                                <w:bCs/>
                              </w:rPr>
                              <w:t>i</w:t>
                            </w:r>
                            <w:r w:rsidRPr="00A455FC">
                              <w:rPr>
                                <w:rFonts w:cstheme="minorHAnsi"/>
                                <w:b/>
                                <w:bCs/>
                              </w:rPr>
                              <w:t>on</w:t>
                            </w:r>
                          </w:p>
                          <w:p w14:paraId="1DBC409F" w14:textId="25851B80" w:rsidR="00D3528F" w:rsidRDefault="00D352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3EB11" id="_x0000_s1102" type="#_x0000_t202" style="position:absolute;margin-left:.9pt;margin-top:8.15pt;width:108pt;height:21.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" fillcolor="#cfcdcd [2894]">
                <v:textbox>
                  <w:txbxContent>
                    <w:p w14:paraId="0CCD7316" w14:textId="5D6FE88C" w:rsidR="00D3528F" w:rsidRPr="00A455FC" w:rsidRDefault="00D3528F" w:rsidP="00D3528F">
                      <w:pPr>
                        <w:rPr>
                          <w:rFonts w:cstheme="minorHAnsi"/>
                          <w:b/>
                          <w:bCs/>
                        </w:rPr>
                      </w:pPr>
                      <w:r>
                        <w:rPr>
                          <w:rFonts w:cstheme="minorHAnsi"/>
                          <w:b/>
                          <w:bCs/>
                        </w:rPr>
                        <w:t xml:space="preserve">  </w:t>
                      </w:r>
                      <w:r w:rsidRPr="00A455FC">
                        <w:rPr>
                          <w:rFonts w:cstheme="minorHAnsi"/>
                          <w:b/>
                          <w:bCs/>
                        </w:rPr>
                        <w:t>More Informat</w:t>
                      </w:r>
                      <w:r>
                        <w:rPr>
                          <w:rFonts w:cstheme="minorHAnsi"/>
                          <w:b/>
                          <w:bCs/>
                        </w:rPr>
                        <w:t>i</w:t>
                      </w:r>
                      <w:r w:rsidRPr="00A455FC">
                        <w:rPr>
                          <w:rFonts w:cstheme="minorHAnsi"/>
                          <w:b/>
                          <w:bCs/>
                        </w:rPr>
                        <w:t>on</w:t>
                      </w:r>
                    </w:p>
                    <w:p w14:paraId="1DBC409F" w14:textId="25851B80" w:rsidR="00D3528F" w:rsidRDefault="00D3528F"/>
                  </w:txbxContent>
                </v:textbox>
                <w10:wrap type="square"/>
              </v:shape>
            </w:pict>
          </mc:Fallback>
        </mc:AlternateContent>
      </w:r>
    </w:p>
    <w:p w14:paraId="09BBB1CE" w14:textId="35D549C8" w:rsidR="007D4FC1" w:rsidRDefault="007D4FC1" w:rsidP="007D4FC1">
      <w:pPr>
        <w:spacing w:after="0" w:line="240" w:lineRule="auto"/>
        <w:rPr>
          <w:rFonts w:cstheme="minorHAnsi"/>
        </w:rPr>
      </w:pPr>
    </w:p>
    <w:p w14:paraId="527C4390" w14:textId="77777777" w:rsidR="007D4FC1" w:rsidRDefault="007D4FC1" w:rsidP="007D4FC1">
      <w:pPr>
        <w:spacing w:after="0" w:line="240" w:lineRule="auto"/>
        <w:rPr>
          <w:rFonts w:cstheme="minorHAnsi"/>
        </w:rPr>
      </w:pPr>
    </w:p>
    <w:p w14:paraId="55475974" w14:textId="0256A9A0" w:rsidR="00A455FC" w:rsidRPr="007D4FC1" w:rsidRDefault="00A455FC" w:rsidP="007D4FC1">
      <w:pPr>
        <w:spacing w:after="0" w:line="240" w:lineRule="auto"/>
        <w:rPr>
          <w:rFonts w:cstheme="minorHAnsi"/>
          <w:b/>
          <w:bCs/>
        </w:rPr>
      </w:pPr>
      <w:r w:rsidRPr="00A455FC">
        <w:rPr>
          <w:rFonts w:cstheme="minorHAnsi"/>
        </w:rPr>
        <w:t xml:space="preserve">To learn more about </w:t>
      </w:r>
      <w:proofErr w:type="spellStart"/>
      <w:r w:rsidRPr="00A455FC">
        <w:rPr>
          <w:rFonts w:cstheme="minorHAnsi"/>
        </w:rPr>
        <w:t>SeeMeTeach</w:t>
      </w:r>
      <w:proofErr w:type="spellEnd"/>
      <w:r w:rsidR="007D4FC1">
        <w:rPr>
          <w:rFonts w:cstheme="minorHAnsi"/>
        </w:rPr>
        <w:t>,</w:t>
      </w:r>
      <w:r w:rsidRPr="00A455FC">
        <w:rPr>
          <w:rFonts w:cstheme="minorHAnsi"/>
        </w:rPr>
        <w:t xml:space="preserve"> go to </w:t>
      </w:r>
      <w:hyperlink r:id="rId47" w:history="1">
        <w:r w:rsidRPr="00A455FC">
          <w:rPr>
            <w:rStyle w:val="Hyperlink"/>
            <w:rFonts w:cstheme="minorHAnsi"/>
          </w:rPr>
          <w:t>www.seemeteach.com</w:t>
        </w:r>
      </w:hyperlink>
      <w:r w:rsidRPr="00A455FC">
        <w:rPr>
          <w:rFonts w:cstheme="minorHAnsi"/>
        </w:rPr>
        <w:t xml:space="preserve"> and view the short promo video. Then perhaps look through the </w:t>
      </w:r>
      <w:r w:rsidRPr="000F0680">
        <w:rPr>
          <w:rFonts w:cstheme="minorHAnsi"/>
          <w:i/>
          <w:iCs/>
        </w:rPr>
        <w:t>User</w:t>
      </w:r>
      <w:r w:rsidR="00A14A86" w:rsidRPr="000F0680">
        <w:rPr>
          <w:rFonts w:cstheme="minorHAnsi"/>
          <w:i/>
          <w:iCs/>
        </w:rPr>
        <w:t>'</w:t>
      </w:r>
      <w:r w:rsidRPr="000F0680">
        <w:rPr>
          <w:rFonts w:cstheme="minorHAnsi"/>
          <w:i/>
          <w:iCs/>
        </w:rPr>
        <w:t>s and Training Manual</w:t>
      </w:r>
      <w:r w:rsidRPr="00A455FC">
        <w:rPr>
          <w:rFonts w:cstheme="minorHAnsi"/>
        </w:rPr>
        <w:t xml:space="preserve"> </w:t>
      </w:r>
      <w:r w:rsidR="006A7A34">
        <w:rPr>
          <w:rFonts w:cstheme="minorHAnsi"/>
        </w:rPr>
        <w:t>for</w:t>
      </w:r>
      <w:r w:rsidRPr="00A455FC">
        <w:rPr>
          <w:rFonts w:cstheme="minorHAnsi"/>
        </w:rPr>
        <w:t xml:space="preserve"> more details about the many strengths of using SMT for teacher observations vs. another observation platform. </w:t>
      </w:r>
    </w:p>
    <w:p w14:paraId="6952A85F" w14:textId="4377373B" w:rsidR="00D3528F" w:rsidRPr="00D3528F" w:rsidRDefault="00D3528F" w:rsidP="007D4FC1">
      <w:pPr>
        <w:spacing w:after="0" w:line="240" w:lineRule="auto"/>
        <w:rPr>
          <w:rFonts w:cstheme="minorHAnsi"/>
        </w:rPr>
      </w:pPr>
      <w:r w:rsidRPr="00D3528F">
        <w:rPr>
          <w:rFonts w:cstheme="minorHAnsi"/>
          <w:b/>
          <w:bCs/>
          <w:noProof/>
        </w:rPr>
        <mc:AlternateContent>
          <mc:Choice Requires="wps">
            <w:drawing>
              <wp:anchor distT="45720" distB="45720" distL="114300" distR="114300" simplePos="0" relativeHeight="251658242" behindDoc="0" locked="0" layoutInCell="1" allowOverlap="1" wp14:anchorId="2D226258" wp14:editId="2EB2318F">
                <wp:simplePos x="0" y="0"/>
                <wp:positionH relativeFrom="margin">
                  <wp:align>left</wp:align>
                </wp:positionH>
                <wp:positionV relativeFrom="paragraph">
                  <wp:posOffset>231013</wp:posOffset>
                </wp:positionV>
                <wp:extent cx="1548130" cy="267970"/>
                <wp:effectExtent l="0" t="0" r="13970" b="1778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384" cy="267970"/>
                        </a:xfrm>
                        <a:prstGeom prst="rect">
                          <a:avLst/>
                        </a:prstGeom>
                        <a:solidFill>
                          <a:schemeClr val="bg2">
                            <a:lumMod val="90000"/>
                          </a:schemeClr>
                        </a:solidFill>
                        <a:ln w="9525">
                          <a:solidFill>
                            <a:srgbClr val="000000"/>
                          </a:solidFill>
                          <a:miter lim="800000"/>
                          <a:headEnd/>
                          <a:tailEnd/>
                        </a:ln>
                      </wps:spPr>
                      <wps:txbx>
                        <w:txbxContent>
                          <w:p w14:paraId="534763C4" w14:textId="4988B6AB" w:rsidR="00D3528F" w:rsidRPr="00A455FC" w:rsidRDefault="00D3528F" w:rsidP="00D3528F">
                            <w:pPr>
                              <w:rPr>
                                <w:rFonts w:cstheme="minorHAnsi"/>
                              </w:rPr>
                            </w:pPr>
                            <w:r w:rsidRPr="00A455FC">
                              <w:rPr>
                                <w:rFonts w:cstheme="minorHAnsi"/>
                                <w:b/>
                                <w:bCs/>
                              </w:rPr>
                              <w:t>Registering to Use SMT</w:t>
                            </w:r>
                          </w:p>
                          <w:p w14:paraId="0E6FF754" w14:textId="77777777" w:rsidR="00D3528F" w:rsidRDefault="00D3528F" w:rsidP="00D352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26258" id="_x0000_s1103" type="#_x0000_t202" style="position:absolute;margin-left:0;margin-top:18.2pt;width:121.9pt;height:21.1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" fillcolor="#cfcdcd [2894]">
                <v:textbox>
                  <w:txbxContent>
                    <w:p w14:paraId="534763C4" w14:textId="4988B6AB" w:rsidR="00D3528F" w:rsidRPr="00A455FC" w:rsidRDefault="00D3528F" w:rsidP="00D3528F">
                      <w:pPr>
                        <w:rPr>
                          <w:rFonts w:cstheme="minorHAnsi"/>
                        </w:rPr>
                      </w:pPr>
                      <w:r w:rsidRPr="00A455FC">
                        <w:rPr>
                          <w:rFonts w:cstheme="minorHAnsi"/>
                          <w:b/>
                          <w:bCs/>
                        </w:rPr>
                        <w:t>Registering to Use SMT</w:t>
                      </w:r>
                    </w:p>
                    <w:p w14:paraId="0E6FF754" w14:textId="77777777" w:rsidR="00D3528F" w:rsidRDefault="00D3528F" w:rsidP="00D3528F"/>
                  </w:txbxContent>
                </v:textbox>
                <w10:wrap type="square" anchorx="margin"/>
              </v:shape>
            </w:pict>
          </mc:Fallback>
        </mc:AlternateContent>
      </w:r>
    </w:p>
    <w:p w14:paraId="41D54060" w14:textId="7B1FCE86" w:rsidR="00D3528F" w:rsidRDefault="00D3528F" w:rsidP="007D4FC1">
      <w:pPr>
        <w:spacing w:after="0" w:line="240" w:lineRule="auto"/>
        <w:rPr>
          <w:rFonts w:cstheme="minorHAnsi"/>
        </w:rPr>
      </w:pPr>
    </w:p>
    <w:p w14:paraId="5CC74B21" w14:textId="0FE8A88F" w:rsidR="00D3528F" w:rsidRDefault="00D3528F" w:rsidP="007D4FC1">
      <w:pPr>
        <w:spacing w:after="0" w:line="240" w:lineRule="auto"/>
        <w:rPr>
          <w:rFonts w:cstheme="minorHAnsi"/>
        </w:rPr>
      </w:pPr>
    </w:p>
    <w:p w14:paraId="6B97364F" w14:textId="77777777" w:rsidR="007D4FC1" w:rsidRDefault="007D4FC1" w:rsidP="007D4FC1">
      <w:pPr>
        <w:spacing w:after="0" w:line="240" w:lineRule="auto"/>
        <w:rPr>
          <w:rFonts w:cstheme="minorHAnsi"/>
        </w:rPr>
      </w:pPr>
    </w:p>
    <w:p w14:paraId="092CCB63" w14:textId="1ECAA38B" w:rsidR="00A455FC" w:rsidRPr="00A455FC" w:rsidRDefault="00A455FC" w:rsidP="007D4FC1">
      <w:pPr>
        <w:spacing w:after="0" w:line="240" w:lineRule="auto"/>
        <w:rPr>
          <w:rFonts w:cstheme="minorHAnsi"/>
        </w:rPr>
      </w:pPr>
      <w:r w:rsidRPr="00A455FC">
        <w:rPr>
          <w:rFonts w:cstheme="minorHAnsi"/>
        </w:rPr>
        <w:t xml:space="preserve">To use SMT, the user must first register by going to </w:t>
      </w:r>
      <w:r w:rsidR="00FE2E25">
        <w:rPr>
          <w:rFonts w:cstheme="minorHAnsi"/>
        </w:rPr>
        <w:t>www.</w:t>
      </w:r>
      <w:r w:rsidRPr="00A455FC">
        <w:rPr>
          <w:rFonts w:cstheme="minorHAnsi"/>
        </w:rPr>
        <w:t xml:space="preserve">SeeMeTeach.com under </w:t>
      </w:r>
      <w:r w:rsidRPr="00A455FC">
        <w:rPr>
          <w:rFonts w:cstheme="minorHAnsi"/>
          <w:i/>
          <w:iCs/>
        </w:rPr>
        <w:t>Plans and Prices</w:t>
      </w:r>
      <w:r w:rsidRPr="00A455FC">
        <w:rPr>
          <w:rFonts w:cstheme="minorHAnsi"/>
        </w:rPr>
        <w:t xml:space="preserve">, then registering for a </w:t>
      </w:r>
      <w:r w:rsidRPr="00A455FC">
        <w:rPr>
          <w:rFonts w:cstheme="minorHAnsi"/>
          <w:i/>
          <w:iCs/>
        </w:rPr>
        <w:t>Basic Plan – Single User</w:t>
      </w:r>
      <w:r w:rsidRPr="00A455FC">
        <w:rPr>
          <w:rFonts w:cstheme="minorHAnsi"/>
        </w:rPr>
        <w:t xml:space="preserve">, or registering for a </w:t>
      </w:r>
      <w:r w:rsidRPr="00A455FC">
        <w:rPr>
          <w:rFonts w:cstheme="minorHAnsi"/>
          <w:i/>
          <w:iCs/>
        </w:rPr>
        <w:t>Group – School or Teacher Preparation Plan</w:t>
      </w:r>
      <w:r w:rsidRPr="00A455FC">
        <w:rPr>
          <w:rFonts w:cstheme="minorHAnsi"/>
        </w:rPr>
        <w:t xml:space="preserve">. A single user can still collaborate with other SMT users but </w:t>
      </w:r>
      <w:r w:rsidR="005834A4">
        <w:rPr>
          <w:rFonts w:cstheme="minorHAnsi"/>
        </w:rPr>
        <w:t>is</w:t>
      </w:r>
      <w:r w:rsidRPr="00A455FC">
        <w:rPr>
          <w:rFonts w:cstheme="minorHAnsi"/>
        </w:rPr>
        <w:t xml:space="preserve"> not part of an official group. Once a single user or a group has completed the registration, they can collaborate on observations and proceed through the scaffolded training levels </w:t>
      </w:r>
      <w:r w:rsidR="00E75903">
        <w:rPr>
          <w:rFonts w:cstheme="minorHAnsi"/>
        </w:rPr>
        <w:t>comfortably</w:t>
      </w:r>
      <w:r w:rsidRPr="00A455FC">
        <w:rPr>
          <w:rFonts w:cstheme="minorHAnsi"/>
        </w:rPr>
        <w:t>. A group of users might consist of administrators and teachers in a school, or instructors, students, and cooperating teachers in a university teacher education program.</w:t>
      </w:r>
    </w:p>
    <w:p w14:paraId="16834E70" w14:textId="77777777" w:rsidR="00A455FC" w:rsidRPr="00A455FC" w:rsidRDefault="00A455FC" w:rsidP="007D4FC1">
      <w:pPr>
        <w:spacing w:after="0" w:line="240" w:lineRule="auto"/>
        <w:rPr>
          <w:rFonts w:cstheme="minorHAnsi"/>
        </w:rPr>
      </w:pPr>
    </w:p>
    <w:p w14:paraId="4664DE60" w14:textId="77777777" w:rsidR="00A455FC" w:rsidRPr="00A455FC" w:rsidRDefault="00A455FC" w:rsidP="00A455FC">
      <w:pPr>
        <w:spacing w:after="0" w:line="240" w:lineRule="auto"/>
        <w:rPr>
          <w:rFonts w:cstheme="minorHAnsi"/>
          <w:b/>
          <w:bCs/>
        </w:rPr>
      </w:pPr>
      <w:r w:rsidRPr="00A455FC">
        <w:rPr>
          <w:rFonts w:cstheme="minorHAnsi"/>
          <w:b/>
          <w:bCs/>
        </w:rPr>
        <w:t>Registration For Basic Plan – Single User</w:t>
      </w:r>
    </w:p>
    <w:p w14:paraId="26B3F1DA" w14:textId="5CB427D7" w:rsidR="00A455FC" w:rsidRPr="00A455FC" w:rsidRDefault="00A455FC" w:rsidP="00A455FC">
      <w:pPr>
        <w:spacing w:after="0" w:line="240" w:lineRule="auto"/>
        <w:rPr>
          <w:rFonts w:cstheme="minorHAnsi"/>
        </w:rPr>
      </w:pPr>
      <w:r w:rsidRPr="00A455FC">
        <w:rPr>
          <w:rFonts w:cstheme="minorHAnsi"/>
        </w:rPr>
        <w:t>A person can register as a single user and collaborate with other SMT</w:t>
      </w:r>
      <w:r w:rsidR="00E75903">
        <w:rPr>
          <w:rFonts w:cstheme="minorHAnsi"/>
        </w:rPr>
        <w:t>-</w:t>
      </w:r>
      <w:r w:rsidRPr="00A455FC">
        <w:rPr>
          <w:rFonts w:cstheme="minorHAnsi"/>
        </w:rPr>
        <w:t xml:space="preserve">registered single users. Once registered, the user can </w:t>
      </w:r>
      <w:r w:rsidR="005834A4">
        <w:rPr>
          <w:rFonts w:cstheme="minorHAnsi"/>
        </w:rPr>
        <w:t>invite</w:t>
      </w:r>
      <w:r w:rsidRPr="00A455FC">
        <w:rPr>
          <w:rFonts w:cstheme="minorHAnsi"/>
        </w:rPr>
        <w:t xml:space="preserve"> colleagues to register for SMT and collaborate with them on teaching observations. A single user cannot collaborate with </w:t>
      </w:r>
      <w:r w:rsidR="005834A4">
        <w:rPr>
          <w:rFonts w:cstheme="minorHAnsi"/>
        </w:rPr>
        <w:t xml:space="preserve">group members, as only designated group members </w:t>
      </w:r>
      <w:r w:rsidRPr="00A455FC">
        <w:rPr>
          <w:rFonts w:cstheme="minorHAnsi"/>
        </w:rPr>
        <w:t xml:space="preserve">can collaborate. However, a </w:t>
      </w:r>
      <w:r w:rsidR="00E75903">
        <w:rPr>
          <w:rFonts w:cstheme="minorHAnsi"/>
        </w:rPr>
        <w:t>group member can still function outside of the group by registering for SMT under a Basic Plan – Single User with an email different from</w:t>
      </w:r>
      <w:r w:rsidRPr="00A455FC">
        <w:rPr>
          <w:rFonts w:cstheme="minorHAnsi"/>
        </w:rPr>
        <w:t xml:space="preserve"> the one used for the SMT group. A Single User can collaborate with as many other </w:t>
      </w:r>
      <w:r w:rsidRPr="00F4027C">
        <w:rPr>
          <w:rFonts w:cstheme="minorHAnsi"/>
          <w:i/>
          <w:iCs/>
        </w:rPr>
        <w:t>Single Users</w:t>
      </w:r>
      <w:r w:rsidRPr="00A455FC">
        <w:rPr>
          <w:rFonts w:cstheme="minorHAnsi"/>
        </w:rPr>
        <w:t xml:space="preserve"> as they choose. </w:t>
      </w:r>
    </w:p>
    <w:p w14:paraId="6051FE07" w14:textId="77777777" w:rsidR="00A455FC" w:rsidRPr="00A455FC" w:rsidRDefault="00A455FC" w:rsidP="00A455FC">
      <w:pPr>
        <w:spacing w:after="0" w:line="240" w:lineRule="auto"/>
        <w:rPr>
          <w:rFonts w:cstheme="minorHAnsi"/>
          <w:b/>
          <w:bCs/>
        </w:rPr>
      </w:pPr>
    </w:p>
    <w:p w14:paraId="448B3779" w14:textId="5B4E4519" w:rsidR="00A455FC" w:rsidRPr="00A455FC" w:rsidRDefault="00A455FC" w:rsidP="00A455FC">
      <w:pPr>
        <w:spacing w:after="0" w:line="240" w:lineRule="auto"/>
        <w:rPr>
          <w:rFonts w:cstheme="minorHAnsi"/>
          <w:i/>
          <w:iCs/>
        </w:rPr>
      </w:pPr>
      <w:r w:rsidRPr="00A455FC">
        <w:rPr>
          <w:rFonts w:cstheme="minorHAnsi"/>
          <w:i/>
          <w:iCs/>
        </w:rPr>
        <w:t xml:space="preserve">* Note that the FAQs at </w:t>
      </w:r>
      <w:hyperlink r:id="rId48" w:history="1">
        <w:r w:rsidRPr="00A455FC">
          <w:rPr>
            <w:rStyle w:val="Hyperlink"/>
            <w:rFonts w:cstheme="minorHAnsi"/>
            <w:i/>
            <w:iCs/>
          </w:rPr>
          <w:t>www.SeeMeTeach.com</w:t>
        </w:r>
      </w:hyperlink>
      <w:r w:rsidRPr="00A455FC">
        <w:rPr>
          <w:rFonts w:cstheme="minorHAnsi"/>
          <w:i/>
          <w:iCs/>
        </w:rPr>
        <w:t xml:space="preserve"> (Prices and Plans) or </w:t>
      </w:r>
      <w:r w:rsidR="00554C17">
        <w:rPr>
          <w:rFonts w:cstheme="minorHAnsi"/>
          <w:i/>
          <w:iCs/>
        </w:rPr>
        <w:t xml:space="preserve">below in this document </w:t>
      </w:r>
      <w:r w:rsidRPr="00A455FC">
        <w:rPr>
          <w:rFonts w:cstheme="minorHAnsi"/>
          <w:i/>
          <w:iCs/>
        </w:rPr>
        <w:t xml:space="preserve">have </w:t>
      </w:r>
      <w:r w:rsidR="00F4027C">
        <w:rPr>
          <w:rFonts w:cstheme="minorHAnsi"/>
          <w:i/>
          <w:iCs/>
        </w:rPr>
        <w:t>FAQs</w:t>
      </w:r>
      <w:r w:rsidRPr="00A455FC">
        <w:rPr>
          <w:rFonts w:cstheme="minorHAnsi"/>
          <w:i/>
          <w:iCs/>
        </w:rPr>
        <w:t xml:space="preserve"> that are helpful when considering whether to register as </w:t>
      </w:r>
      <w:r w:rsidR="00E75903">
        <w:rPr>
          <w:rFonts w:cstheme="minorHAnsi"/>
          <w:i/>
          <w:iCs/>
        </w:rPr>
        <w:t xml:space="preserve">a </w:t>
      </w:r>
      <w:r w:rsidRPr="00A455FC">
        <w:rPr>
          <w:rFonts w:cstheme="minorHAnsi"/>
          <w:i/>
          <w:iCs/>
        </w:rPr>
        <w:t>Single User or for a Group of Users</w:t>
      </w:r>
    </w:p>
    <w:p w14:paraId="2BDBEA22" w14:textId="77777777" w:rsidR="00A455FC" w:rsidRPr="00A455FC" w:rsidRDefault="00A455FC" w:rsidP="00A455FC">
      <w:pPr>
        <w:spacing w:after="0" w:line="240" w:lineRule="auto"/>
        <w:rPr>
          <w:rFonts w:cstheme="minorHAnsi"/>
          <w:b/>
          <w:bCs/>
        </w:rPr>
      </w:pPr>
    </w:p>
    <w:p w14:paraId="2EB1F7A3" w14:textId="77777777" w:rsidR="00A455FC" w:rsidRPr="00A455FC" w:rsidRDefault="00A455FC" w:rsidP="00A455FC">
      <w:pPr>
        <w:spacing w:after="0" w:line="240" w:lineRule="auto"/>
        <w:rPr>
          <w:rFonts w:cstheme="minorHAnsi"/>
          <w:b/>
          <w:bCs/>
        </w:rPr>
      </w:pPr>
      <w:r w:rsidRPr="00A455FC">
        <w:rPr>
          <w:rFonts w:cstheme="minorHAnsi"/>
          <w:b/>
          <w:bCs/>
        </w:rPr>
        <w:t>Registration For Groups Such as Schools or Teacher Education Programs</w:t>
      </w:r>
    </w:p>
    <w:p w14:paraId="7C760785" w14:textId="0EDA593D" w:rsidR="00A455FC" w:rsidRPr="00A455FC" w:rsidRDefault="00A455FC" w:rsidP="00A455FC">
      <w:pPr>
        <w:spacing w:after="0" w:line="240" w:lineRule="auto"/>
        <w:rPr>
          <w:rFonts w:cstheme="minorHAnsi"/>
        </w:rPr>
      </w:pPr>
      <w:r w:rsidRPr="00A455FC">
        <w:rPr>
          <w:rFonts w:cstheme="minorHAnsi"/>
        </w:rPr>
        <w:t xml:space="preserve">For an SMT group to form and function, the lead person registers and invites the individuals who </w:t>
      </w:r>
      <w:r w:rsidR="00E75903">
        <w:rPr>
          <w:rFonts w:cstheme="minorHAnsi"/>
        </w:rPr>
        <w:t>will</w:t>
      </w:r>
      <w:r w:rsidRPr="00A455FC">
        <w:rPr>
          <w:rFonts w:cstheme="minorHAnsi"/>
        </w:rPr>
        <w:t xml:space="preserve"> be part of the observation group.</w:t>
      </w:r>
    </w:p>
    <w:p w14:paraId="570B7B51" w14:textId="77777777" w:rsidR="00A455FC" w:rsidRPr="00A455FC" w:rsidRDefault="00A455FC" w:rsidP="00A455FC">
      <w:pPr>
        <w:spacing w:after="0" w:line="240" w:lineRule="auto"/>
        <w:ind w:left="360"/>
        <w:rPr>
          <w:rFonts w:cstheme="minorHAnsi"/>
        </w:rPr>
      </w:pPr>
    </w:p>
    <w:p w14:paraId="6E86B1F5" w14:textId="77777777" w:rsidR="00A455FC" w:rsidRPr="00A455FC" w:rsidRDefault="00A455FC" w:rsidP="00A455FC">
      <w:pPr>
        <w:spacing w:after="0" w:line="240" w:lineRule="auto"/>
        <w:rPr>
          <w:rFonts w:cstheme="minorHAnsi"/>
        </w:rPr>
      </w:pPr>
      <w:r w:rsidRPr="00A455FC">
        <w:rPr>
          <w:rFonts w:cstheme="minorHAnsi"/>
        </w:rPr>
        <w:t>Steps To Take To Register For and Add Users To a Group</w:t>
      </w:r>
    </w:p>
    <w:p w14:paraId="4065F48C" w14:textId="7C7E5C64" w:rsidR="00A455FC" w:rsidRPr="00A455FC" w:rsidRDefault="00A455FC" w:rsidP="00A455FC">
      <w:pPr>
        <w:spacing w:after="0" w:line="240" w:lineRule="auto"/>
        <w:rPr>
          <w:rFonts w:cstheme="minorHAnsi"/>
        </w:rPr>
      </w:pPr>
      <w:r w:rsidRPr="00A455FC">
        <w:rPr>
          <w:rFonts w:cstheme="minorHAnsi"/>
        </w:rPr>
        <w:t xml:space="preserve">1. Key information required for registering a group is the name and email of the key person and how many people are in the group. Note that the key person or group administrator is part of the group and can participate in observations, but their membership is free. </w:t>
      </w:r>
      <w:r w:rsidR="00F94A82" w:rsidRPr="00A455FC">
        <w:rPr>
          <w:rFonts w:cstheme="minorHAnsi"/>
        </w:rPr>
        <w:t>Therefore,</w:t>
      </w:r>
      <w:r w:rsidRPr="00A455FC">
        <w:rPr>
          <w:rFonts w:cstheme="minorHAnsi"/>
        </w:rPr>
        <w:t xml:space="preserve"> the person registering should factor that into the number of group members needed. Payment is </w:t>
      </w:r>
      <w:r w:rsidR="005834A4">
        <w:rPr>
          <w:rFonts w:cstheme="minorHAnsi"/>
        </w:rPr>
        <w:t>by credit card or purchase order using the institution's ACH.</w:t>
      </w:r>
      <w:r w:rsidRPr="00A455FC">
        <w:rPr>
          <w:rFonts w:cstheme="minorHAnsi"/>
        </w:rPr>
        <w:t xml:space="preserve"> </w:t>
      </w:r>
    </w:p>
    <w:p w14:paraId="2263721B" w14:textId="77777777" w:rsidR="00A455FC" w:rsidRPr="00A455FC" w:rsidRDefault="00A455FC" w:rsidP="00A455FC">
      <w:pPr>
        <w:spacing w:after="0" w:line="240" w:lineRule="auto"/>
        <w:ind w:left="720"/>
        <w:rPr>
          <w:rFonts w:cstheme="minorHAnsi"/>
        </w:rPr>
      </w:pPr>
      <w:r w:rsidRPr="00A455FC">
        <w:rPr>
          <w:rFonts w:cstheme="minorHAnsi"/>
        </w:rPr>
        <w:t xml:space="preserve">* If paying by credit card, begin at </w:t>
      </w:r>
      <w:hyperlink r:id="rId49" w:history="1">
        <w:r w:rsidRPr="00A455FC">
          <w:rPr>
            <w:rStyle w:val="Hyperlink"/>
            <w:rFonts w:cstheme="minorHAnsi"/>
          </w:rPr>
          <w:t>www.seemeteach.com</w:t>
        </w:r>
      </w:hyperlink>
      <w:r w:rsidRPr="00A455FC">
        <w:rPr>
          <w:rFonts w:cstheme="minorHAnsi"/>
        </w:rPr>
        <w:t xml:space="preserve"> under </w:t>
      </w:r>
      <w:r w:rsidRPr="00A455FC">
        <w:rPr>
          <w:rFonts w:cstheme="minorHAnsi"/>
          <w:i/>
          <w:iCs/>
        </w:rPr>
        <w:t>Prices and Plans</w:t>
      </w:r>
      <w:r w:rsidRPr="00A455FC">
        <w:rPr>
          <w:rFonts w:cstheme="minorHAnsi"/>
        </w:rPr>
        <w:t xml:space="preserve"> and continue with the process of registering and paying. </w:t>
      </w:r>
    </w:p>
    <w:p w14:paraId="5C1D4814" w14:textId="77777777" w:rsidR="00A455FC" w:rsidRPr="00A455FC" w:rsidRDefault="00A455FC" w:rsidP="00A455FC">
      <w:pPr>
        <w:spacing w:after="0" w:line="240" w:lineRule="auto"/>
        <w:ind w:left="720"/>
        <w:rPr>
          <w:rFonts w:cstheme="minorHAnsi"/>
        </w:rPr>
      </w:pPr>
    </w:p>
    <w:p w14:paraId="6A631209" w14:textId="2346000D" w:rsidR="00A455FC" w:rsidRPr="00A455FC" w:rsidRDefault="00A455FC" w:rsidP="00A455FC">
      <w:pPr>
        <w:spacing w:after="0" w:line="240" w:lineRule="auto"/>
        <w:ind w:left="720"/>
        <w:rPr>
          <w:rFonts w:cstheme="minorHAnsi"/>
        </w:rPr>
      </w:pPr>
      <w:r w:rsidRPr="00A455FC">
        <w:rPr>
          <w:rFonts w:cstheme="minorHAnsi"/>
        </w:rPr>
        <w:t xml:space="preserve">* If not paying by credit card, the person registering for the group should be prepared with </w:t>
      </w:r>
      <w:proofErr w:type="gramStart"/>
      <w:r w:rsidRPr="00A455FC">
        <w:rPr>
          <w:rFonts w:cstheme="minorHAnsi"/>
        </w:rPr>
        <w:t xml:space="preserve">a </w:t>
      </w:r>
      <w:r w:rsidRPr="00A455FC">
        <w:rPr>
          <w:rFonts w:cstheme="minorHAnsi"/>
          <w:i/>
          <w:iCs/>
        </w:rPr>
        <w:t xml:space="preserve"> Purchase</w:t>
      </w:r>
      <w:proofErr w:type="gramEnd"/>
      <w:r w:rsidRPr="00A455FC">
        <w:rPr>
          <w:rFonts w:cstheme="minorHAnsi"/>
          <w:i/>
          <w:iCs/>
        </w:rPr>
        <w:t xml:space="preserve"> Order Number,</w:t>
      </w:r>
      <w:r w:rsidRPr="00A455FC">
        <w:rPr>
          <w:rFonts w:cstheme="minorHAnsi"/>
        </w:rPr>
        <w:t xml:space="preserve"> and within </w:t>
      </w:r>
      <w:r w:rsidRPr="00A455FC">
        <w:rPr>
          <w:rFonts w:cstheme="minorHAnsi"/>
          <w:i/>
          <w:iCs/>
        </w:rPr>
        <w:t>Prices and Plans,</w:t>
      </w:r>
      <w:r w:rsidRPr="00A455FC">
        <w:rPr>
          <w:rFonts w:cstheme="minorHAnsi"/>
        </w:rPr>
        <w:t xml:space="preserve"> there will be a link to a page of information to fill out and fax or email to </w:t>
      </w:r>
      <w:proofErr w:type="spellStart"/>
      <w:r w:rsidRPr="00A455FC">
        <w:rPr>
          <w:rFonts w:cstheme="minorHAnsi"/>
        </w:rPr>
        <w:t>SeeMeTeach</w:t>
      </w:r>
      <w:proofErr w:type="spellEnd"/>
      <w:r w:rsidRPr="00A455FC">
        <w:rPr>
          <w:rFonts w:cstheme="minorHAnsi"/>
        </w:rPr>
        <w:t xml:space="preserve">. Upon receiving the group registration request, </w:t>
      </w:r>
      <w:proofErr w:type="spellStart"/>
      <w:r w:rsidRPr="00A455FC">
        <w:rPr>
          <w:rFonts w:cstheme="minorHAnsi"/>
        </w:rPr>
        <w:t>SeeMeTeach</w:t>
      </w:r>
      <w:proofErr w:type="spellEnd"/>
      <w:r w:rsidRPr="00A455FC">
        <w:rPr>
          <w:rFonts w:cstheme="minorHAnsi"/>
        </w:rPr>
        <w:t xml:space="preserve"> will confirm </w:t>
      </w:r>
      <w:r w:rsidR="005834A4">
        <w:rPr>
          <w:rFonts w:cstheme="minorHAnsi"/>
        </w:rPr>
        <w:t>receipt of</w:t>
      </w:r>
      <w:r w:rsidRPr="00A455FC">
        <w:rPr>
          <w:rFonts w:cstheme="minorHAnsi"/>
        </w:rPr>
        <w:t xml:space="preserve"> the registration/PO and confirm to the key person that their group can begin using SMT. Then SMT will email an invoice for payment. When the key person receives an invoice, they should process the payment </w:t>
      </w:r>
      <w:r w:rsidR="00605C72">
        <w:rPr>
          <w:rFonts w:cstheme="minorHAnsi"/>
        </w:rPr>
        <w:t>quickly</w:t>
      </w:r>
      <w:r w:rsidRPr="00A455FC">
        <w:rPr>
          <w:rFonts w:cstheme="minorHAnsi"/>
        </w:rPr>
        <w:t xml:space="preserve"> to continue using SMT. </w:t>
      </w:r>
      <w:r w:rsidR="005834A4">
        <w:rPr>
          <w:rFonts w:cstheme="minorHAnsi"/>
        </w:rPr>
        <w:t>The invoice must be paid within 30 days, or the account will be frozen until payment is received</w:t>
      </w:r>
      <w:r w:rsidRPr="00A455FC">
        <w:rPr>
          <w:rFonts w:cstheme="minorHAnsi"/>
        </w:rPr>
        <w:t xml:space="preserve">.  </w:t>
      </w:r>
    </w:p>
    <w:p w14:paraId="75B7DD40" w14:textId="77777777" w:rsidR="00A455FC" w:rsidRPr="00A455FC" w:rsidRDefault="00A455FC" w:rsidP="00A455FC">
      <w:pPr>
        <w:spacing w:after="0" w:line="240" w:lineRule="auto"/>
        <w:rPr>
          <w:rFonts w:cstheme="minorHAnsi"/>
        </w:rPr>
      </w:pPr>
    </w:p>
    <w:p w14:paraId="29AFD55D" w14:textId="32EA2B9B" w:rsidR="00A455FC" w:rsidRPr="00A455FC" w:rsidRDefault="00A455FC" w:rsidP="00A455FC">
      <w:pPr>
        <w:spacing w:after="0" w:line="240" w:lineRule="auto"/>
        <w:rPr>
          <w:rFonts w:cstheme="minorHAnsi"/>
        </w:rPr>
      </w:pPr>
      <w:r w:rsidRPr="00A455FC">
        <w:rPr>
          <w:rFonts w:cstheme="minorHAnsi"/>
        </w:rPr>
        <w:t>2. After an account has been established, the group administrator logs into SMT</w:t>
      </w:r>
      <w:r w:rsidR="001E2F5B">
        <w:rPr>
          <w:rFonts w:cstheme="minorHAnsi"/>
        </w:rPr>
        <w:t>. Under</w:t>
      </w:r>
      <w:r w:rsidRPr="00A455FC">
        <w:rPr>
          <w:rFonts w:cstheme="minorHAnsi"/>
        </w:rPr>
        <w:t xml:space="preserve"> their account name drop-down is a heading for </w:t>
      </w:r>
      <w:r w:rsidRPr="00A455FC">
        <w:rPr>
          <w:rFonts w:cstheme="minorHAnsi"/>
          <w:i/>
          <w:iCs/>
        </w:rPr>
        <w:t>Contacts</w:t>
      </w:r>
      <w:r w:rsidR="001E2F5B">
        <w:rPr>
          <w:rFonts w:cstheme="minorHAnsi"/>
          <w:i/>
          <w:iCs/>
        </w:rPr>
        <w:t>. C</w:t>
      </w:r>
      <w:r w:rsidRPr="00A455FC">
        <w:rPr>
          <w:rFonts w:cstheme="minorHAnsi"/>
        </w:rPr>
        <w:t xml:space="preserve">licking </w:t>
      </w:r>
      <w:r w:rsidRPr="00A455FC">
        <w:rPr>
          <w:rFonts w:cstheme="minorHAnsi"/>
          <w:i/>
          <w:iCs/>
        </w:rPr>
        <w:t>Add New User</w:t>
      </w:r>
      <w:r w:rsidRPr="00A455FC">
        <w:rPr>
          <w:rFonts w:cstheme="minorHAnsi"/>
        </w:rPr>
        <w:t xml:space="preserve"> allows them to add users to their group </w:t>
      </w:r>
      <w:r w:rsidR="005834A4">
        <w:rPr>
          <w:rFonts w:cstheme="minorHAnsi"/>
        </w:rPr>
        <w:t xml:space="preserve">up </w:t>
      </w:r>
      <w:r w:rsidRPr="00A455FC">
        <w:rPr>
          <w:rFonts w:cstheme="minorHAnsi"/>
        </w:rPr>
        <w:t xml:space="preserve">to the number </w:t>
      </w:r>
      <w:r w:rsidR="00500E37">
        <w:rPr>
          <w:rFonts w:cstheme="minorHAnsi"/>
        </w:rPr>
        <w:t xml:space="preserve">requested </w:t>
      </w:r>
      <w:r w:rsidRPr="00A455FC">
        <w:rPr>
          <w:rFonts w:cstheme="minorHAnsi"/>
        </w:rPr>
        <w:t xml:space="preserve">per their registration. When they add a new user, SMT sends </w:t>
      </w:r>
      <w:r w:rsidR="005834A4">
        <w:rPr>
          <w:rFonts w:cstheme="minorHAnsi"/>
        </w:rPr>
        <w:t>an email invite; recipients must open it, accept it, and add a bit of information, such as a password they will use to log</w:t>
      </w:r>
      <w:r w:rsidRPr="00A455FC">
        <w:rPr>
          <w:rFonts w:cstheme="minorHAnsi"/>
        </w:rPr>
        <w:t xml:space="preserve"> into SMT. Each user invited will be listed in the </w:t>
      </w:r>
      <w:r w:rsidRPr="00A455FC">
        <w:rPr>
          <w:rFonts w:cstheme="minorHAnsi"/>
          <w:i/>
          <w:iCs/>
        </w:rPr>
        <w:t>Observers List</w:t>
      </w:r>
      <w:r w:rsidR="005834A4">
        <w:rPr>
          <w:rFonts w:cstheme="minorHAnsi"/>
          <w:i/>
          <w:iCs/>
        </w:rPr>
        <w:t xml:space="preserve"> and will either have</w:t>
      </w:r>
      <w:r w:rsidRPr="00A455FC">
        <w:rPr>
          <w:rFonts w:cstheme="minorHAnsi"/>
        </w:rPr>
        <w:t xml:space="preserve"> a green dot (if they have accepted the invite) or a yellow dot (if they have not yet accepted) under the column </w:t>
      </w:r>
      <w:r w:rsidRPr="00A455FC">
        <w:rPr>
          <w:rFonts w:cstheme="minorHAnsi"/>
          <w:i/>
          <w:iCs/>
        </w:rPr>
        <w:t>Status</w:t>
      </w:r>
      <w:r w:rsidRPr="00A455FC">
        <w:rPr>
          <w:rFonts w:cstheme="minorHAnsi"/>
        </w:rPr>
        <w:t xml:space="preserve">. </w:t>
      </w:r>
    </w:p>
    <w:p w14:paraId="59992707" w14:textId="77777777" w:rsidR="00A455FC" w:rsidRPr="00A455FC" w:rsidRDefault="00A455FC" w:rsidP="00A455FC">
      <w:pPr>
        <w:spacing w:after="0" w:line="240" w:lineRule="auto"/>
        <w:rPr>
          <w:rFonts w:cstheme="minorHAnsi"/>
        </w:rPr>
      </w:pPr>
    </w:p>
    <w:p w14:paraId="637B1401" w14:textId="650D26D8" w:rsidR="00A455FC" w:rsidRPr="00A455FC" w:rsidRDefault="00A455FC" w:rsidP="00A455FC">
      <w:pPr>
        <w:spacing w:after="0" w:line="240" w:lineRule="auto"/>
        <w:rPr>
          <w:rFonts w:cstheme="minorHAnsi"/>
        </w:rPr>
      </w:pPr>
      <w:r w:rsidRPr="00A455FC">
        <w:rPr>
          <w:rFonts w:cstheme="minorHAnsi"/>
        </w:rPr>
        <w:t xml:space="preserve">3. Note that the number of individuals within a group can be increased during a payment period, and the organization will be billed accordingly, but the </w:t>
      </w:r>
      <w:r w:rsidR="00500E37">
        <w:rPr>
          <w:rFonts w:cstheme="minorHAnsi"/>
        </w:rPr>
        <w:t>group size</w:t>
      </w:r>
      <w:r w:rsidRPr="00A455FC">
        <w:rPr>
          <w:rFonts w:cstheme="minorHAnsi"/>
        </w:rPr>
        <w:t xml:space="preserve"> may not be decreased during a payment cycle. Once registration </w:t>
      </w:r>
      <w:r w:rsidR="005834A4">
        <w:rPr>
          <w:rFonts w:cstheme="minorHAnsi"/>
        </w:rPr>
        <w:t>is complete</w:t>
      </w:r>
      <w:r w:rsidRPr="00A455FC">
        <w:rPr>
          <w:rFonts w:cstheme="minorHAnsi"/>
        </w:rPr>
        <w:t xml:space="preserve">, there are no refunds if a member leaves the group. If a </w:t>
      </w:r>
      <w:r w:rsidR="00605C72">
        <w:rPr>
          <w:rFonts w:cstheme="minorHAnsi"/>
        </w:rPr>
        <w:t>group member</w:t>
      </w:r>
      <w:r w:rsidRPr="00A455FC">
        <w:rPr>
          <w:rFonts w:cstheme="minorHAnsi"/>
        </w:rPr>
        <w:t xml:space="preserve"> leaves the school or the program and is no longer part of the group, the administrator can </w:t>
      </w:r>
      <w:r w:rsidRPr="00A455FC">
        <w:rPr>
          <w:rFonts w:cstheme="minorHAnsi"/>
          <w:i/>
          <w:iCs/>
        </w:rPr>
        <w:t>Remove</w:t>
      </w:r>
      <w:r w:rsidRPr="00A455FC">
        <w:rPr>
          <w:rFonts w:cstheme="minorHAnsi"/>
        </w:rPr>
        <w:t xml:space="preserve"> them. Removing a user should free up one of the paid group slots so that the administrator can </w:t>
      </w:r>
      <w:r w:rsidRPr="00A455FC">
        <w:rPr>
          <w:rFonts w:cstheme="minorHAnsi"/>
          <w:i/>
          <w:iCs/>
        </w:rPr>
        <w:t>Add New User</w:t>
      </w:r>
      <w:r w:rsidRPr="00A455FC">
        <w:rPr>
          <w:rFonts w:cstheme="minorHAnsi"/>
        </w:rPr>
        <w:t xml:space="preserve"> to invite a new teacher or teacher education student to the group.  </w:t>
      </w:r>
    </w:p>
    <w:p w14:paraId="03BB49C0" w14:textId="77777777" w:rsidR="00A455FC" w:rsidRPr="00A455FC" w:rsidRDefault="00A455FC" w:rsidP="00A455FC">
      <w:pPr>
        <w:spacing w:after="0" w:line="240" w:lineRule="auto"/>
        <w:rPr>
          <w:rFonts w:cstheme="minorHAnsi"/>
          <w:b/>
          <w:bCs/>
        </w:rPr>
      </w:pPr>
    </w:p>
    <w:p w14:paraId="51095F9F" w14:textId="3CA415CF" w:rsidR="00A455FC" w:rsidRPr="00A455FC" w:rsidRDefault="00A455FC" w:rsidP="00A455FC">
      <w:pPr>
        <w:spacing w:after="0" w:line="240" w:lineRule="auto"/>
        <w:rPr>
          <w:rFonts w:cstheme="minorHAnsi"/>
        </w:rPr>
      </w:pPr>
      <w:r w:rsidRPr="00A455FC">
        <w:rPr>
          <w:rFonts w:cstheme="minorHAnsi"/>
        </w:rPr>
        <w:t xml:space="preserve">Once the user or group is registered and has access to SMT, they should </w:t>
      </w:r>
      <w:r w:rsidR="005834A4">
        <w:rPr>
          <w:rFonts w:cstheme="minorHAnsi"/>
        </w:rPr>
        <w:t>complete training to learn how to use</w:t>
      </w:r>
      <w:r w:rsidRPr="00A455FC">
        <w:rPr>
          <w:rFonts w:cstheme="minorHAnsi"/>
        </w:rPr>
        <w:t xml:space="preserve"> SMT. The training begins with how to create an observation, followed by how to use the qualitative mode, and subsequently, a series of lessons on </w:t>
      </w:r>
      <w:r w:rsidR="00500E37">
        <w:rPr>
          <w:rFonts w:cstheme="minorHAnsi"/>
        </w:rPr>
        <w:t>using</w:t>
      </w:r>
      <w:r w:rsidRPr="00A455FC">
        <w:rPr>
          <w:rFonts w:cstheme="minorHAnsi"/>
        </w:rPr>
        <w:t xml:space="preserve"> the many features of the quantitative mode. Training support materials consist of video overviews </w:t>
      </w:r>
      <w:r w:rsidR="00605C72">
        <w:rPr>
          <w:rFonts w:cstheme="minorHAnsi"/>
        </w:rPr>
        <w:t xml:space="preserve">and </w:t>
      </w:r>
      <w:r w:rsidRPr="00A455FC">
        <w:rPr>
          <w:rFonts w:cstheme="minorHAnsi"/>
        </w:rPr>
        <w:t xml:space="preserve">narratives describing </w:t>
      </w:r>
      <w:proofErr w:type="gramStart"/>
      <w:r w:rsidR="005834A4">
        <w:rPr>
          <w:rFonts w:cstheme="minorHAnsi"/>
        </w:rPr>
        <w:t xml:space="preserve">the </w:t>
      </w:r>
      <w:r w:rsidR="00F94A82" w:rsidRPr="00A455FC">
        <w:rPr>
          <w:rFonts w:cstheme="minorHAnsi"/>
        </w:rPr>
        <w:t>what</w:t>
      </w:r>
      <w:proofErr w:type="gramEnd"/>
      <w:r w:rsidRPr="00A455FC">
        <w:rPr>
          <w:rFonts w:cstheme="minorHAnsi"/>
        </w:rPr>
        <w:t xml:space="preserve">, how, and why of </w:t>
      </w:r>
      <w:proofErr w:type="spellStart"/>
      <w:r w:rsidRPr="00A455FC">
        <w:rPr>
          <w:rFonts w:cstheme="minorHAnsi"/>
          <w:i/>
          <w:iCs/>
        </w:rPr>
        <w:t>SeeMeTeach</w:t>
      </w:r>
      <w:proofErr w:type="spellEnd"/>
      <w:r w:rsidRPr="00A455FC">
        <w:rPr>
          <w:rFonts w:cstheme="minorHAnsi"/>
          <w:i/>
          <w:iCs/>
        </w:rPr>
        <w:t xml:space="preserve"> ®</w:t>
      </w:r>
      <w:r w:rsidRPr="00A455FC">
        <w:rPr>
          <w:rFonts w:cstheme="minorHAnsi"/>
        </w:rPr>
        <w:t xml:space="preserve">, with practice sessions offered and structured to develop the user's skills. </w:t>
      </w:r>
    </w:p>
    <w:p w14:paraId="6FA62A74" w14:textId="4FCE1566" w:rsidR="00A455FC" w:rsidRPr="00A455FC" w:rsidRDefault="00A455FC" w:rsidP="00A455FC">
      <w:pPr>
        <w:spacing w:after="0" w:line="240" w:lineRule="auto"/>
        <w:rPr>
          <w:rFonts w:cstheme="minorHAnsi"/>
        </w:rPr>
      </w:pPr>
    </w:p>
    <w:p w14:paraId="74BAE47F" w14:textId="6C8F5DA2" w:rsidR="00DB0A22" w:rsidRDefault="00DB0A22" w:rsidP="00A455FC">
      <w:pPr>
        <w:spacing w:after="0" w:line="240" w:lineRule="auto"/>
        <w:rPr>
          <w:rFonts w:cstheme="minorHAnsi"/>
        </w:rPr>
      </w:pPr>
    </w:p>
    <w:p w14:paraId="5E8CA65A" w14:textId="77777777" w:rsidR="008858EA" w:rsidRPr="007F5F4C" w:rsidRDefault="008858EA" w:rsidP="008858EA">
      <w:pPr>
        <w:spacing w:after="0" w:line="240" w:lineRule="auto"/>
        <w:rPr>
          <w:rFonts w:cstheme="minorHAnsi"/>
        </w:rPr>
      </w:pPr>
    </w:p>
    <w:p w14:paraId="7391176C" w14:textId="77777777" w:rsidR="008B2838" w:rsidRDefault="008B2838">
      <w:pPr>
        <w:rPr>
          <w:b/>
          <w:bCs/>
          <w:sz w:val="28"/>
          <w:szCs w:val="28"/>
        </w:rPr>
      </w:pPr>
      <w:r>
        <w:rPr>
          <w:b/>
          <w:bCs/>
          <w:sz w:val="28"/>
          <w:szCs w:val="28"/>
        </w:rPr>
        <w:br w:type="page"/>
      </w:r>
    </w:p>
    <w:p w14:paraId="54D6B7F1" w14:textId="6E956002" w:rsidR="008858EA" w:rsidRDefault="008858EA" w:rsidP="008858EA">
      <w:pPr>
        <w:spacing w:after="0" w:line="240" w:lineRule="auto"/>
        <w:rPr>
          <w:b/>
          <w:bCs/>
          <w:sz w:val="28"/>
          <w:szCs w:val="28"/>
        </w:rPr>
      </w:pPr>
      <w:r w:rsidRPr="007F5F4C">
        <w:rPr>
          <w:rFonts w:cstheme="minorHAnsi"/>
          <w:b/>
          <w:bCs/>
          <w:noProof/>
        </w:rPr>
        <w:lastRenderedPageBreak/>
        <mc:AlternateContent>
          <mc:Choice Requires="wps">
            <w:drawing>
              <wp:anchor distT="45720" distB="45720" distL="114300" distR="114300" simplePos="0" relativeHeight="251658287" behindDoc="0" locked="0" layoutInCell="1" allowOverlap="1" wp14:anchorId="327E9845" wp14:editId="3DA45D97">
                <wp:simplePos x="0" y="0"/>
                <wp:positionH relativeFrom="margin">
                  <wp:posOffset>0</wp:posOffset>
                </wp:positionH>
                <wp:positionV relativeFrom="paragraph">
                  <wp:posOffset>41275</wp:posOffset>
                </wp:positionV>
                <wp:extent cx="1321435" cy="304800"/>
                <wp:effectExtent l="0" t="0" r="12065"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1435" cy="304800"/>
                        </a:xfrm>
                        <a:prstGeom prst="rect">
                          <a:avLst/>
                        </a:prstGeom>
                        <a:solidFill>
                          <a:schemeClr val="bg2">
                            <a:lumMod val="90000"/>
                          </a:schemeClr>
                        </a:solidFill>
                        <a:ln w="9525">
                          <a:solidFill>
                            <a:srgbClr val="000000"/>
                          </a:solidFill>
                          <a:miter lim="800000"/>
                          <a:headEnd/>
                          <a:tailEnd/>
                        </a:ln>
                      </wps:spPr>
                      <wps:txbx>
                        <w:txbxContent>
                          <w:p w14:paraId="0ACAC3C8" w14:textId="77777777" w:rsidR="008858EA" w:rsidRPr="00B92C85" w:rsidRDefault="008858EA" w:rsidP="008858EA">
                            <w:pPr>
                              <w:spacing w:after="0" w:line="240" w:lineRule="auto"/>
                              <w:rPr>
                                <w:b/>
                                <w:bCs/>
                              </w:rPr>
                            </w:pPr>
                            <w:r w:rsidRPr="00B92C85">
                              <w:rPr>
                                <w:b/>
                                <w:bCs/>
                              </w:rPr>
                              <w:t>Terms of Service</w:t>
                            </w:r>
                          </w:p>
                          <w:p w14:paraId="1FC57BF1" w14:textId="77777777" w:rsidR="008858EA" w:rsidRPr="00D03D77" w:rsidRDefault="008858EA" w:rsidP="008858EA">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E9845" id="_x0000_s1104" type="#_x0000_t202" style="position:absolute;margin-left:0;margin-top:3.25pt;width:104.05pt;height:24pt;z-index:2516582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" fillcolor="#cfcdcd [2894]">
                <v:textbox>
                  <w:txbxContent>
                    <w:p w14:paraId="0ACAC3C8" w14:textId="77777777" w:rsidR="008858EA" w:rsidRPr="00B92C85" w:rsidRDefault="008858EA" w:rsidP="008858EA">
                      <w:pPr>
                        <w:spacing w:after="0" w:line="240" w:lineRule="auto"/>
                        <w:rPr>
                          <w:b/>
                          <w:bCs/>
                        </w:rPr>
                      </w:pPr>
                      <w:r w:rsidRPr="00B92C85">
                        <w:rPr>
                          <w:b/>
                          <w:bCs/>
                        </w:rPr>
                        <w:t>Terms of Service</w:t>
                      </w:r>
                    </w:p>
                    <w:p w14:paraId="1FC57BF1" w14:textId="77777777" w:rsidR="008858EA" w:rsidRPr="00D03D77" w:rsidRDefault="008858EA" w:rsidP="008858EA">
                      <w:pPr>
                        <w:rPr>
                          <w:b/>
                          <w:bCs/>
                        </w:rPr>
                      </w:pPr>
                    </w:p>
                  </w:txbxContent>
                </v:textbox>
                <w10:wrap type="square" anchorx="margin"/>
              </v:shape>
            </w:pict>
          </mc:Fallback>
        </mc:AlternateContent>
      </w:r>
    </w:p>
    <w:p w14:paraId="4C5B6BF2" w14:textId="77777777" w:rsidR="008858EA" w:rsidRDefault="008858EA" w:rsidP="008858EA">
      <w:pPr>
        <w:spacing w:after="0" w:line="240" w:lineRule="auto"/>
        <w:rPr>
          <w:sz w:val="24"/>
          <w:szCs w:val="24"/>
        </w:rPr>
      </w:pPr>
    </w:p>
    <w:p w14:paraId="6A49031F" w14:textId="77777777" w:rsidR="008858EA" w:rsidRPr="00D8481A" w:rsidRDefault="008858EA" w:rsidP="008858EA">
      <w:pPr>
        <w:spacing w:after="0" w:line="240" w:lineRule="auto"/>
        <w:rPr>
          <w:sz w:val="24"/>
          <w:szCs w:val="24"/>
        </w:rPr>
      </w:pPr>
    </w:p>
    <w:p w14:paraId="0E099ECC" w14:textId="3655E5FE" w:rsidR="008858EA" w:rsidRPr="00D8481A" w:rsidRDefault="008858EA" w:rsidP="008858EA">
      <w:pPr>
        <w:spacing w:after="0" w:line="240" w:lineRule="auto"/>
        <w:rPr>
          <w:sz w:val="24"/>
          <w:szCs w:val="24"/>
        </w:rPr>
      </w:pPr>
      <w:r w:rsidRPr="00D8481A">
        <w:rPr>
          <w:sz w:val="24"/>
          <w:szCs w:val="24"/>
        </w:rPr>
        <w:t xml:space="preserve">Before using SMT, you must read and agree to the complete </w:t>
      </w:r>
      <w:r w:rsidRPr="00D8481A">
        <w:rPr>
          <w:b/>
          <w:bCs/>
          <w:sz w:val="24"/>
          <w:szCs w:val="24"/>
        </w:rPr>
        <w:t xml:space="preserve">Terms of Service/Privacy Agreement. </w:t>
      </w:r>
      <w:r w:rsidRPr="00D8481A">
        <w:rPr>
          <w:sz w:val="24"/>
          <w:szCs w:val="24"/>
        </w:rPr>
        <w:t xml:space="preserve">The </w:t>
      </w:r>
      <w:r w:rsidRPr="00D8481A">
        <w:rPr>
          <w:b/>
          <w:bCs/>
          <w:sz w:val="24"/>
          <w:szCs w:val="24"/>
        </w:rPr>
        <w:t>T</w:t>
      </w:r>
      <w:r>
        <w:rPr>
          <w:b/>
          <w:bCs/>
          <w:sz w:val="24"/>
          <w:szCs w:val="24"/>
        </w:rPr>
        <w:t>OS/PA</w:t>
      </w:r>
      <w:r w:rsidRPr="00D8481A">
        <w:rPr>
          <w:sz w:val="24"/>
          <w:szCs w:val="24"/>
        </w:rPr>
        <w:t xml:space="preserve"> was provided during </w:t>
      </w:r>
      <w:r w:rsidR="005834A4">
        <w:rPr>
          <w:sz w:val="24"/>
          <w:szCs w:val="24"/>
        </w:rPr>
        <w:t>registration and</w:t>
      </w:r>
      <w:r w:rsidRPr="00D8481A">
        <w:rPr>
          <w:sz w:val="24"/>
          <w:szCs w:val="24"/>
        </w:rPr>
        <w:t xml:space="preserve"> is also located at the bottom of each page </w:t>
      </w:r>
      <w:r>
        <w:rPr>
          <w:sz w:val="24"/>
          <w:szCs w:val="24"/>
        </w:rPr>
        <w:t>o</w:t>
      </w:r>
      <w:r w:rsidRPr="00D8481A">
        <w:rPr>
          <w:sz w:val="24"/>
          <w:szCs w:val="24"/>
        </w:rPr>
        <w:t xml:space="preserve">n the SMT website. Make note that the </w:t>
      </w:r>
      <w:r w:rsidRPr="0033358A">
        <w:rPr>
          <w:b/>
          <w:sz w:val="24"/>
          <w:szCs w:val="24"/>
        </w:rPr>
        <w:t>TOS/PA</w:t>
      </w:r>
      <w:r w:rsidRPr="00D8481A">
        <w:rPr>
          <w:sz w:val="24"/>
          <w:szCs w:val="24"/>
        </w:rPr>
        <w:t xml:space="preserve"> may be modified when necessary; modifications may occur after your initial reading during registration, so you are hereby advised to periodically read the TOS/PA for changes that may apply to you. </w:t>
      </w:r>
    </w:p>
    <w:p w14:paraId="221DA61E" w14:textId="77777777" w:rsidR="008858EA" w:rsidRPr="00D8481A" w:rsidRDefault="008858EA" w:rsidP="008858EA">
      <w:pPr>
        <w:spacing w:after="0" w:line="240" w:lineRule="auto"/>
        <w:rPr>
          <w:sz w:val="24"/>
          <w:szCs w:val="24"/>
        </w:rPr>
      </w:pPr>
    </w:p>
    <w:p w14:paraId="667A949A" w14:textId="77777777" w:rsidR="008858EA" w:rsidRPr="00D8481A" w:rsidRDefault="008858EA" w:rsidP="008858EA">
      <w:pPr>
        <w:spacing w:after="0" w:line="240" w:lineRule="auto"/>
        <w:rPr>
          <w:sz w:val="24"/>
          <w:szCs w:val="24"/>
        </w:rPr>
      </w:pPr>
      <w:r w:rsidRPr="00D8481A">
        <w:rPr>
          <w:sz w:val="24"/>
          <w:szCs w:val="24"/>
        </w:rPr>
        <w:t xml:space="preserve">The following is a condensed version but is NOT a substitute for reading the complete </w:t>
      </w:r>
      <w:r>
        <w:rPr>
          <w:b/>
          <w:bCs/>
          <w:sz w:val="24"/>
          <w:szCs w:val="24"/>
        </w:rPr>
        <w:t xml:space="preserve">TOS/PA </w:t>
      </w:r>
      <w:r w:rsidRPr="00D8481A">
        <w:rPr>
          <w:sz w:val="24"/>
          <w:szCs w:val="24"/>
        </w:rPr>
        <w:t xml:space="preserve">document. </w:t>
      </w:r>
    </w:p>
    <w:p w14:paraId="07A3D1A2" w14:textId="77777777" w:rsidR="008858EA" w:rsidRPr="00D8481A" w:rsidRDefault="008858EA" w:rsidP="008858EA">
      <w:pPr>
        <w:spacing w:after="0" w:line="240" w:lineRule="auto"/>
        <w:rPr>
          <w:sz w:val="24"/>
          <w:szCs w:val="24"/>
        </w:rPr>
      </w:pPr>
    </w:p>
    <w:p w14:paraId="32ADE6BB" w14:textId="15F8C917" w:rsidR="008858EA" w:rsidRPr="00D8481A" w:rsidRDefault="008858EA" w:rsidP="008858EA">
      <w:pPr>
        <w:spacing w:after="0" w:line="240" w:lineRule="auto"/>
        <w:rPr>
          <w:sz w:val="24"/>
          <w:szCs w:val="24"/>
        </w:rPr>
      </w:pPr>
      <w:r w:rsidRPr="00D8481A">
        <w:rPr>
          <w:sz w:val="24"/>
          <w:szCs w:val="24"/>
        </w:rPr>
        <w:t xml:space="preserve">In short, SMT was designed and priced so </w:t>
      </w:r>
      <w:r w:rsidR="00500E37">
        <w:rPr>
          <w:sz w:val="24"/>
          <w:szCs w:val="24"/>
        </w:rPr>
        <w:t>anyone could access</w:t>
      </w:r>
      <w:r w:rsidRPr="00D8481A">
        <w:rPr>
          <w:sz w:val="24"/>
          <w:szCs w:val="24"/>
        </w:rPr>
        <w:t xml:space="preserve"> and use this powerful tool. The once</w:t>
      </w:r>
      <w:r w:rsidR="00500E37">
        <w:rPr>
          <w:sz w:val="24"/>
          <w:szCs w:val="24"/>
        </w:rPr>
        <w:t>-per-</w:t>
      </w:r>
      <w:r w:rsidRPr="00D8481A">
        <w:rPr>
          <w:sz w:val="24"/>
          <w:szCs w:val="24"/>
        </w:rPr>
        <w:t>year registration fee covers the registrant</w:t>
      </w:r>
      <w:r w:rsidR="008C3E5B">
        <w:rPr>
          <w:sz w:val="24"/>
          <w:szCs w:val="24"/>
        </w:rPr>
        <w:t>'</w:t>
      </w:r>
      <w:r w:rsidRPr="00D8481A">
        <w:rPr>
          <w:sz w:val="24"/>
          <w:szCs w:val="24"/>
        </w:rPr>
        <w:t>s personal use for one year</w:t>
      </w:r>
      <w:r>
        <w:rPr>
          <w:sz w:val="24"/>
          <w:szCs w:val="24"/>
        </w:rPr>
        <w:t>. R</w:t>
      </w:r>
      <w:r w:rsidRPr="00D8481A">
        <w:rPr>
          <w:sz w:val="24"/>
          <w:szCs w:val="24"/>
        </w:rPr>
        <w:t xml:space="preserve">egistration will automatically renew to allow for continued </w:t>
      </w:r>
      <w:r w:rsidR="00500E37">
        <w:rPr>
          <w:sz w:val="24"/>
          <w:szCs w:val="24"/>
        </w:rPr>
        <w:t>SMT usage unless the user cancels</w:t>
      </w:r>
      <w:r w:rsidRPr="00D8481A">
        <w:rPr>
          <w:sz w:val="24"/>
          <w:szCs w:val="24"/>
        </w:rPr>
        <w:t xml:space="preserve"> </w:t>
      </w:r>
      <w:r>
        <w:rPr>
          <w:sz w:val="24"/>
          <w:szCs w:val="24"/>
        </w:rPr>
        <w:t xml:space="preserve">the </w:t>
      </w:r>
      <w:r w:rsidRPr="00D8481A">
        <w:rPr>
          <w:sz w:val="24"/>
          <w:szCs w:val="24"/>
        </w:rPr>
        <w:t xml:space="preserve">renewal.  </w:t>
      </w:r>
    </w:p>
    <w:p w14:paraId="54795439" w14:textId="77777777" w:rsidR="008858EA" w:rsidRPr="00D8481A" w:rsidRDefault="008858EA" w:rsidP="008858EA">
      <w:pPr>
        <w:spacing w:after="0" w:line="240" w:lineRule="auto"/>
        <w:rPr>
          <w:sz w:val="24"/>
          <w:szCs w:val="24"/>
        </w:rPr>
      </w:pPr>
    </w:p>
    <w:p w14:paraId="4DA0E2B3" w14:textId="752F0D5C" w:rsidR="008858EA" w:rsidRPr="00D8481A" w:rsidRDefault="008858EA" w:rsidP="008858EA">
      <w:pPr>
        <w:spacing w:after="0" w:line="240" w:lineRule="auto"/>
        <w:rPr>
          <w:sz w:val="24"/>
          <w:szCs w:val="24"/>
        </w:rPr>
      </w:pPr>
      <w:r w:rsidRPr="00D8481A">
        <w:rPr>
          <w:sz w:val="24"/>
          <w:szCs w:val="24"/>
        </w:rPr>
        <w:t xml:space="preserve">If you are a participant in a school or teacher preparation group, your </w:t>
      </w:r>
      <w:r w:rsidR="005834A4">
        <w:rPr>
          <w:sz w:val="24"/>
          <w:szCs w:val="24"/>
        </w:rPr>
        <w:t>institution may pay your fee</w:t>
      </w:r>
      <w:r w:rsidRPr="00D8481A">
        <w:rPr>
          <w:sz w:val="24"/>
          <w:szCs w:val="24"/>
        </w:rPr>
        <w:t xml:space="preserve">. For those </w:t>
      </w:r>
      <w:r w:rsidR="00500E37">
        <w:rPr>
          <w:sz w:val="24"/>
          <w:szCs w:val="24"/>
        </w:rPr>
        <w:t>in</w:t>
      </w:r>
      <w:r w:rsidRPr="00D8481A">
        <w:rPr>
          <w:sz w:val="24"/>
          <w:szCs w:val="24"/>
        </w:rPr>
        <w:t xml:space="preserve"> a group, such as a school or a teacher education program, your participation may </w:t>
      </w:r>
      <w:r>
        <w:rPr>
          <w:sz w:val="24"/>
          <w:szCs w:val="24"/>
        </w:rPr>
        <w:t>depend on continued employment at that school or district or whether you are an active student in a teacher preparation program or have completed teacher training at that school</w:t>
      </w:r>
      <w:r w:rsidRPr="00D8481A">
        <w:rPr>
          <w:sz w:val="24"/>
          <w:szCs w:val="24"/>
        </w:rPr>
        <w:t xml:space="preserve"> </w:t>
      </w:r>
      <w:r w:rsidR="005834A4">
        <w:rPr>
          <w:sz w:val="24"/>
          <w:szCs w:val="24"/>
        </w:rPr>
        <w:t>or</w:t>
      </w:r>
      <w:r w:rsidRPr="00D8481A">
        <w:rPr>
          <w:sz w:val="24"/>
          <w:szCs w:val="24"/>
        </w:rPr>
        <w:t xml:space="preserve"> institution. After moving </w:t>
      </w:r>
      <w:r w:rsidR="005834A4">
        <w:rPr>
          <w:sz w:val="24"/>
          <w:szCs w:val="24"/>
        </w:rPr>
        <w:t>to another school, your membership may change to that of the new school group (if they use SMT) or you may use it independently</w:t>
      </w:r>
      <w:r w:rsidRPr="00D8481A">
        <w:rPr>
          <w:sz w:val="24"/>
          <w:szCs w:val="24"/>
        </w:rPr>
        <w:t xml:space="preserve"> by registering as a single user. </w:t>
      </w:r>
    </w:p>
    <w:p w14:paraId="3025DE9F" w14:textId="77777777" w:rsidR="008858EA" w:rsidRPr="00D8481A" w:rsidRDefault="008858EA" w:rsidP="008858EA">
      <w:pPr>
        <w:spacing w:after="0" w:line="240" w:lineRule="auto"/>
        <w:rPr>
          <w:sz w:val="24"/>
          <w:szCs w:val="24"/>
        </w:rPr>
      </w:pPr>
    </w:p>
    <w:p w14:paraId="37DA3B53" w14:textId="4191D9CB" w:rsidR="008858EA" w:rsidRDefault="008858EA" w:rsidP="008858EA">
      <w:pPr>
        <w:spacing w:after="0" w:line="240" w:lineRule="auto"/>
        <w:rPr>
          <w:sz w:val="24"/>
          <w:szCs w:val="24"/>
        </w:rPr>
      </w:pPr>
      <w:r w:rsidRPr="00D8481A">
        <w:rPr>
          <w:sz w:val="24"/>
          <w:szCs w:val="24"/>
        </w:rPr>
        <w:t xml:space="preserve">As a single user, you may </w:t>
      </w:r>
      <w:r w:rsidR="005834A4">
        <w:rPr>
          <w:sz w:val="24"/>
          <w:szCs w:val="24"/>
        </w:rPr>
        <w:t>invite others to be part of your observation team at your discretion,</w:t>
      </w:r>
      <w:r w:rsidRPr="00D8481A">
        <w:rPr>
          <w:sz w:val="24"/>
          <w:szCs w:val="24"/>
        </w:rPr>
        <w:t xml:space="preserve"> per the </w:t>
      </w:r>
      <w:r w:rsidRPr="0033358A">
        <w:rPr>
          <w:b/>
          <w:sz w:val="24"/>
          <w:szCs w:val="24"/>
        </w:rPr>
        <w:t>TOS/PA</w:t>
      </w:r>
      <w:r w:rsidRPr="00D8481A">
        <w:rPr>
          <w:sz w:val="24"/>
          <w:szCs w:val="24"/>
        </w:rPr>
        <w:t xml:space="preserve">. A single user may choose to continue using SMT independently of </w:t>
      </w:r>
      <w:r w:rsidR="005834A4">
        <w:rPr>
          <w:sz w:val="24"/>
          <w:szCs w:val="24"/>
        </w:rPr>
        <w:t>their</w:t>
      </w:r>
      <w:r w:rsidRPr="00D8481A">
        <w:rPr>
          <w:sz w:val="24"/>
          <w:szCs w:val="24"/>
        </w:rPr>
        <w:t xml:space="preserve"> school</w:t>
      </w:r>
      <w:r>
        <w:rPr>
          <w:sz w:val="24"/>
          <w:szCs w:val="24"/>
        </w:rPr>
        <w:t>, teacher education program,</w:t>
      </w:r>
      <w:r w:rsidRPr="00D8481A">
        <w:rPr>
          <w:sz w:val="24"/>
          <w:szCs w:val="24"/>
        </w:rPr>
        <w:t xml:space="preserve"> or ancillary to what they do for observations. </w:t>
      </w:r>
      <w:r w:rsidR="005834A4">
        <w:rPr>
          <w:sz w:val="24"/>
          <w:szCs w:val="24"/>
        </w:rPr>
        <w:t>If the user is part of a school or teacher education group and wants to use SMT independently outside the group</w:t>
      </w:r>
      <w:r>
        <w:rPr>
          <w:sz w:val="24"/>
          <w:szCs w:val="24"/>
        </w:rPr>
        <w:t xml:space="preserve">, </w:t>
      </w:r>
      <w:r w:rsidRPr="00D8481A">
        <w:rPr>
          <w:sz w:val="24"/>
          <w:szCs w:val="24"/>
        </w:rPr>
        <w:t xml:space="preserve">they </w:t>
      </w:r>
      <w:r w:rsidR="005834A4">
        <w:rPr>
          <w:sz w:val="24"/>
          <w:szCs w:val="24"/>
        </w:rPr>
        <w:t xml:space="preserve">must also </w:t>
      </w:r>
      <w:r w:rsidRPr="00D8481A">
        <w:rPr>
          <w:sz w:val="24"/>
          <w:szCs w:val="24"/>
        </w:rPr>
        <w:t xml:space="preserve">register </w:t>
      </w:r>
      <w:r>
        <w:rPr>
          <w:sz w:val="24"/>
          <w:szCs w:val="24"/>
        </w:rPr>
        <w:t xml:space="preserve">as a Single User </w:t>
      </w:r>
      <w:r w:rsidRPr="00D8481A">
        <w:rPr>
          <w:sz w:val="24"/>
          <w:szCs w:val="24"/>
        </w:rPr>
        <w:t xml:space="preserve">with an email </w:t>
      </w:r>
      <w:r>
        <w:rPr>
          <w:sz w:val="24"/>
          <w:szCs w:val="24"/>
        </w:rPr>
        <w:t>different from</w:t>
      </w:r>
      <w:r w:rsidRPr="00D8481A">
        <w:rPr>
          <w:sz w:val="24"/>
          <w:szCs w:val="24"/>
        </w:rPr>
        <w:t xml:space="preserve"> the one used and associated with the group.</w:t>
      </w:r>
    </w:p>
    <w:p w14:paraId="4A22B685" w14:textId="77777777" w:rsidR="008858EA" w:rsidRPr="00D8481A" w:rsidRDefault="008858EA" w:rsidP="008858EA">
      <w:pPr>
        <w:spacing w:after="0" w:line="240" w:lineRule="auto"/>
        <w:rPr>
          <w:sz w:val="24"/>
          <w:szCs w:val="24"/>
        </w:rPr>
      </w:pPr>
    </w:p>
    <w:p w14:paraId="30C0DE37" w14:textId="4F00BDD5" w:rsidR="008858EA" w:rsidRPr="00D8481A" w:rsidRDefault="008858EA" w:rsidP="008858EA">
      <w:pPr>
        <w:spacing w:after="0" w:line="240" w:lineRule="auto"/>
        <w:rPr>
          <w:sz w:val="24"/>
          <w:szCs w:val="24"/>
        </w:rPr>
      </w:pPr>
      <w:r w:rsidRPr="00D8481A">
        <w:rPr>
          <w:sz w:val="24"/>
          <w:szCs w:val="24"/>
        </w:rPr>
        <w:t xml:space="preserve">Whether you pay the registration fee or </w:t>
      </w:r>
      <w:r w:rsidR="00500E37" w:rsidRPr="00500E37">
        <w:rPr>
          <w:sz w:val="24"/>
          <w:szCs w:val="24"/>
        </w:rPr>
        <w:t xml:space="preserve">your school or teacher education program pays </w:t>
      </w:r>
      <w:r w:rsidR="005834A4">
        <w:rPr>
          <w:sz w:val="24"/>
          <w:szCs w:val="24"/>
        </w:rPr>
        <w:t xml:space="preserve">it, </w:t>
      </w:r>
      <w:r w:rsidRPr="00D8481A">
        <w:rPr>
          <w:sz w:val="24"/>
          <w:szCs w:val="24"/>
        </w:rPr>
        <w:t xml:space="preserve">SMT is for non-commercial use only. </w:t>
      </w:r>
      <w:r w:rsidR="00500E37">
        <w:rPr>
          <w:sz w:val="24"/>
          <w:szCs w:val="24"/>
        </w:rPr>
        <w:t>As a registered user, or any user, you</w:t>
      </w:r>
      <w:r w:rsidRPr="00D8481A">
        <w:rPr>
          <w:sz w:val="24"/>
          <w:szCs w:val="24"/>
        </w:rPr>
        <w:t xml:space="preserve"> may not use SMT in any manner related to a consulting contract, any method of commercial purpose, or for-profit, performing a paid service without first establishing a written agreement with </w:t>
      </w:r>
      <w:proofErr w:type="spellStart"/>
      <w:r w:rsidRPr="00D8481A">
        <w:rPr>
          <w:sz w:val="24"/>
          <w:szCs w:val="24"/>
        </w:rPr>
        <w:t>SeeMeTeach</w:t>
      </w:r>
      <w:proofErr w:type="spellEnd"/>
      <w:r w:rsidRPr="00D8481A">
        <w:rPr>
          <w:sz w:val="24"/>
          <w:szCs w:val="24"/>
        </w:rPr>
        <w:t xml:space="preserve"> ®</w:t>
      </w:r>
      <w:r w:rsidRPr="00D8481A">
        <w:rPr>
          <w:sz w:val="24"/>
          <w:szCs w:val="24"/>
          <w:vertAlign w:val="superscript"/>
        </w:rPr>
        <w:t xml:space="preserve"> </w:t>
      </w:r>
      <w:r w:rsidRPr="00D8481A">
        <w:rPr>
          <w:sz w:val="24"/>
          <w:szCs w:val="24"/>
        </w:rPr>
        <w:t xml:space="preserve">before any such intended use. The definition of the use of SMT includes: </w:t>
      </w:r>
    </w:p>
    <w:p w14:paraId="7219ABE9" w14:textId="77777777" w:rsidR="008858EA" w:rsidRPr="00D8481A" w:rsidRDefault="008858EA" w:rsidP="008858EA">
      <w:pPr>
        <w:spacing w:after="0" w:line="240" w:lineRule="auto"/>
        <w:rPr>
          <w:sz w:val="24"/>
          <w:szCs w:val="24"/>
        </w:rPr>
      </w:pPr>
    </w:p>
    <w:p w14:paraId="5DE4F1DE" w14:textId="77777777" w:rsidR="008858EA" w:rsidRPr="00D8481A" w:rsidRDefault="008858EA" w:rsidP="008858EA">
      <w:pPr>
        <w:spacing w:after="0" w:line="240" w:lineRule="auto"/>
        <w:rPr>
          <w:sz w:val="24"/>
          <w:szCs w:val="24"/>
        </w:rPr>
      </w:pPr>
      <w:r w:rsidRPr="00D8481A">
        <w:rPr>
          <w:sz w:val="24"/>
          <w:szCs w:val="24"/>
        </w:rPr>
        <w:t>* any work related to consulting or as a grant evaluator</w:t>
      </w:r>
    </w:p>
    <w:p w14:paraId="331FC4F7" w14:textId="77777777" w:rsidR="008858EA" w:rsidRPr="00D8481A" w:rsidRDefault="008858EA" w:rsidP="008858EA">
      <w:pPr>
        <w:spacing w:after="0" w:line="240" w:lineRule="auto"/>
        <w:rPr>
          <w:sz w:val="24"/>
          <w:szCs w:val="24"/>
        </w:rPr>
      </w:pPr>
      <w:r w:rsidRPr="00D8481A">
        <w:rPr>
          <w:sz w:val="24"/>
          <w:szCs w:val="24"/>
        </w:rPr>
        <w:t>* any teacher or future teacher-related observation</w:t>
      </w:r>
    </w:p>
    <w:p w14:paraId="64D4001C" w14:textId="77777777" w:rsidR="008858EA" w:rsidRPr="00D8481A" w:rsidRDefault="008858EA" w:rsidP="008858EA">
      <w:pPr>
        <w:spacing w:after="0" w:line="240" w:lineRule="auto"/>
        <w:rPr>
          <w:sz w:val="24"/>
          <w:szCs w:val="24"/>
        </w:rPr>
      </w:pPr>
      <w:r w:rsidRPr="00D8481A">
        <w:rPr>
          <w:sz w:val="24"/>
          <w:szCs w:val="24"/>
        </w:rPr>
        <w:t xml:space="preserve">* any evaluation provided to a teacher, school, district, school board, university, or any teacher preparation program (formal or informal) </w:t>
      </w:r>
      <w:r>
        <w:rPr>
          <w:sz w:val="24"/>
          <w:szCs w:val="24"/>
        </w:rPr>
        <w:t xml:space="preserve">while serving </w:t>
      </w:r>
      <w:r w:rsidRPr="00D8481A">
        <w:rPr>
          <w:sz w:val="24"/>
          <w:szCs w:val="24"/>
        </w:rPr>
        <w:t xml:space="preserve">as a consultant or independent contractor. </w:t>
      </w:r>
    </w:p>
    <w:p w14:paraId="34151DD8" w14:textId="77777777" w:rsidR="008858EA" w:rsidRPr="00D8481A" w:rsidRDefault="008858EA" w:rsidP="008858EA">
      <w:pPr>
        <w:spacing w:after="0" w:line="240" w:lineRule="auto"/>
        <w:rPr>
          <w:sz w:val="24"/>
          <w:szCs w:val="24"/>
        </w:rPr>
      </w:pPr>
    </w:p>
    <w:p w14:paraId="2926C1FC" w14:textId="77777777" w:rsidR="008858EA" w:rsidRPr="00693E2F" w:rsidRDefault="008858EA" w:rsidP="008858EA">
      <w:pPr>
        <w:spacing w:after="0" w:line="240" w:lineRule="auto"/>
        <w:rPr>
          <w:sz w:val="24"/>
          <w:szCs w:val="24"/>
        </w:rPr>
      </w:pPr>
      <w:r w:rsidRPr="00D8481A">
        <w:rPr>
          <w:sz w:val="24"/>
          <w:szCs w:val="24"/>
        </w:rPr>
        <w:t xml:space="preserve">In other words, you may not make money by using </w:t>
      </w:r>
      <w:proofErr w:type="spellStart"/>
      <w:r w:rsidRPr="00D8481A">
        <w:rPr>
          <w:sz w:val="24"/>
          <w:szCs w:val="24"/>
        </w:rPr>
        <w:t>SeeMeTeach</w:t>
      </w:r>
      <w:proofErr w:type="spellEnd"/>
      <w:r w:rsidRPr="00D8481A">
        <w:rPr>
          <w:sz w:val="24"/>
          <w:szCs w:val="24"/>
        </w:rPr>
        <w:t xml:space="preserve"> ®</w:t>
      </w:r>
      <w:r w:rsidRPr="00D8481A">
        <w:rPr>
          <w:sz w:val="24"/>
          <w:szCs w:val="24"/>
          <w:vertAlign w:val="superscript"/>
        </w:rPr>
        <w:t xml:space="preserve"> </w:t>
      </w:r>
      <w:r w:rsidRPr="00D8481A">
        <w:rPr>
          <w:sz w:val="24"/>
          <w:szCs w:val="24"/>
        </w:rPr>
        <w:t xml:space="preserve">in any manner without first procuring a written agreement and a licensing agreement between </w:t>
      </w:r>
      <w:proofErr w:type="spellStart"/>
      <w:r w:rsidRPr="00D8481A">
        <w:rPr>
          <w:sz w:val="24"/>
          <w:szCs w:val="24"/>
        </w:rPr>
        <w:t>SeeMeTeach</w:t>
      </w:r>
      <w:proofErr w:type="spellEnd"/>
      <w:r w:rsidRPr="00D8481A">
        <w:rPr>
          <w:sz w:val="24"/>
          <w:szCs w:val="24"/>
        </w:rPr>
        <w:t xml:space="preserve"> ® and yourself/your company.</w:t>
      </w:r>
    </w:p>
    <w:p w14:paraId="4EECA435" w14:textId="77777777" w:rsidR="008858EA" w:rsidRDefault="008858EA" w:rsidP="008858EA">
      <w:pPr>
        <w:spacing w:after="0" w:line="240" w:lineRule="auto"/>
        <w:rPr>
          <w:rFonts w:cstheme="minorHAnsi"/>
        </w:rPr>
      </w:pPr>
    </w:p>
    <w:p w14:paraId="67645FEA" w14:textId="77777777" w:rsidR="008858EA" w:rsidRDefault="008858EA" w:rsidP="008858EA">
      <w:pPr>
        <w:spacing w:after="0" w:line="240" w:lineRule="auto"/>
        <w:rPr>
          <w:rFonts w:cstheme="minorHAnsi"/>
        </w:rPr>
      </w:pPr>
    </w:p>
    <w:p w14:paraId="10C08BF9" w14:textId="77777777" w:rsidR="008858EA" w:rsidRDefault="008858EA" w:rsidP="008858EA">
      <w:pPr>
        <w:spacing w:after="0" w:line="240" w:lineRule="auto"/>
        <w:rPr>
          <w:rFonts w:cstheme="minorHAnsi"/>
        </w:rPr>
      </w:pPr>
    </w:p>
    <w:p w14:paraId="45C67B84" w14:textId="77777777" w:rsidR="008858EA" w:rsidRDefault="008858EA" w:rsidP="008858EA">
      <w:pPr>
        <w:spacing w:after="0" w:line="240" w:lineRule="auto"/>
        <w:rPr>
          <w:rFonts w:cstheme="minorHAnsi"/>
        </w:rPr>
      </w:pPr>
    </w:p>
    <w:p w14:paraId="2729DC00" w14:textId="77777777" w:rsidR="005834A4" w:rsidRDefault="005834A4" w:rsidP="008858EA">
      <w:pPr>
        <w:spacing w:after="0" w:line="240" w:lineRule="auto"/>
        <w:rPr>
          <w:rFonts w:cstheme="minorHAnsi"/>
        </w:rPr>
      </w:pPr>
    </w:p>
    <w:p w14:paraId="6A7D494C" w14:textId="77777777" w:rsidR="008858EA" w:rsidRDefault="008858EA" w:rsidP="008858EA">
      <w:pPr>
        <w:spacing w:after="0" w:line="240" w:lineRule="auto"/>
        <w:rPr>
          <w:rFonts w:cstheme="minorHAnsi"/>
        </w:rPr>
      </w:pPr>
    </w:p>
    <w:p w14:paraId="6371DA59" w14:textId="77777777" w:rsidR="008858EA" w:rsidRPr="007F5F4C" w:rsidRDefault="008858EA" w:rsidP="008858EA">
      <w:pPr>
        <w:spacing w:after="0" w:line="240" w:lineRule="auto"/>
        <w:rPr>
          <w:rFonts w:cstheme="minorHAnsi"/>
        </w:rPr>
      </w:pPr>
    </w:p>
    <w:p w14:paraId="21D27E32" w14:textId="77777777" w:rsidR="008858EA" w:rsidRPr="007F5F4C" w:rsidRDefault="008858EA" w:rsidP="008858EA">
      <w:pPr>
        <w:spacing w:after="0" w:line="240" w:lineRule="auto"/>
        <w:rPr>
          <w:rFonts w:cstheme="minorHAnsi"/>
          <w:b/>
          <w:bCs/>
        </w:rPr>
      </w:pPr>
      <w:r w:rsidRPr="007F5F4C">
        <w:rPr>
          <w:rFonts w:cstheme="minorHAnsi"/>
          <w:b/>
          <w:bCs/>
          <w:noProof/>
        </w:rPr>
        <w:lastRenderedPageBreak/>
        <mc:AlternateContent>
          <mc:Choice Requires="wps">
            <w:drawing>
              <wp:anchor distT="45720" distB="45720" distL="114300" distR="114300" simplePos="0" relativeHeight="251658286" behindDoc="0" locked="0" layoutInCell="1" allowOverlap="1" wp14:anchorId="65A7517B" wp14:editId="5EEDBD8A">
                <wp:simplePos x="0" y="0"/>
                <wp:positionH relativeFrom="column">
                  <wp:posOffset>36195</wp:posOffset>
                </wp:positionH>
                <wp:positionV relativeFrom="paragraph">
                  <wp:posOffset>6350</wp:posOffset>
                </wp:positionV>
                <wp:extent cx="3011170" cy="304800"/>
                <wp:effectExtent l="0" t="0" r="17780" b="1905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304800"/>
                        </a:xfrm>
                        <a:prstGeom prst="rect">
                          <a:avLst/>
                        </a:prstGeom>
                        <a:solidFill>
                          <a:schemeClr val="bg2">
                            <a:lumMod val="90000"/>
                          </a:schemeClr>
                        </a:solidFill>
                        <a:ln w="9525">
                          <a:solidFill>
                            <a:srgbClr val="000000"/>
                          </a:solidFill>
                          <a:miter lim="800000"/>
                          <a:headEnd/>
                          <a:tailEnd/>
                        </a:ln>
                      </wps:spPr>
                      <wps:txbx>
                        <w:txbxContent>
                          <w:p w14:paraId="76308D70" w14:textId="77777777" w:rsidR="008858EA" w:rsidRPr="00A455FC" w:rsidRDefault="008858EA" w:rsidP="008858EA">
                            <w:pPr>
                              <w:spacing w:after="0" w:line="240" w:lineRule="auto"/>
                              <w:rPr>
                                <w:rFonts w:cstheme="minorHAnsi"/>
                                <w:b/>
                                <w:bCs/>
                              </w:rPr>
                            </w:pPr>
                            <w:r w:rsidRPr="00A455FC">
                              <w:rPr>
                                <w:rFonts w:cstheme="minorHAnsi"/>
                                <w:b/>
                                <w:bCs/>
                              </w:rPr>
                              <w:t>Teacher Education - Frequently Asked Questions</w:t>
                            </w:r>
                          </w:p>
                          <w:p w14:paraId="3FAEE711" w14:textId="77777777" w:rsidR="008858EA" w:rsidRDefault="008858EA" w:rsidP="008858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517B" id="_x0000_s1105" type="#_x0000_t202" style="position:absolute;margin-left:2.85pt;margin-top:.5pt;width:237.1pt;height:24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" fillcolor="#cfcdcd [2894]">
                <v:textbox>
                  <w:txbxContent>
                    <w:p w14:paraId="76308D70" w14:textId="77777777" w:rsidR="008858EA" w:rsidRPr="00A455FC" w:rsidRDefault="008858EA" w:rsidP="008858EA">
                      <w:pPr>
                        <w:spacing w:after="0" w:line="240" w:lineRule="auto"/>
                        <w:rPr>
                          <w:rFonts w:cstheme="minorHAnsi"/>
                          <w:b/>
                          <w:bCs/>
                        </w:rPr>
                      </w:pPr>
                      <w:r w:rsidRPr="00A455FC">
                        <w:rPr>
                          <w:rFonts w:cstheme="minorHAnsi"/>
                          <w:b/>
                          <w:bCs/>
                        </w:rPr>
                        <w:t>Teacher Education - Frequently Asked Questions</w:t>
                      </w:r>
                    </w:p>
                    <w:p w14:paraId="3FAEE711" w14:textId="77777777" w:rsidR="008858EA" w:rsidRDefault="008858EA" w:rsidP="008858EA"/>
                  </w:txbxContent>
                </v:textbox>
                <w10:wrap type="square"/>
              </v:shape>
            </w:pict>
          </mc:Fallback>
        </mc:AlternateContent>
      </w:r>
    </w:p>
    <w:p w14:paraId="2340134A" w14:textId="77777777" w:rsidR="008858EA" w:rsidRPr="007F5F4C" w:rsidRDefault="008858EA" w:rsidP="008858EA">
      <w:pPr>
        <w:spacing w:after="0" w:line="240" w:lineRule="auto"/>
        <w:rPr>
          <w:rFonts w:cstheme="minorHAnsi"/>
          <w:b/>
          <w:bCs/>
        </w:rPr>
      </w:pPr>
    </w:p>
    <w:p w14:paraId="6C30D087" w14:textId="77777777" w:rsidR="008858EA" w:rsidRPr="007F5F4C" w:rsidRDefault="008858EA" w:rsidP="008858EA">
      <w:pPr>
        <w:spacing w:after="0" w:line="240" w:lineRule="auto"/>
        <w:rPr>
          <w:rFonts w:cstheme="minorHAnsi"/>
          <w:b/>
          <w:bCs/>
        </w:rPr>
      </w:pPr>
    </w:p>
    <w:p w14:paraId="27BCB24C" w14:textId="77777777" w:rsidR="008858EA" w:rsidRDefault="008858EA" w:rsidP="008858EA">
      <w:pPr>
        <w:spacing w:after="0" w:line="240" w:lineRule="auto"/>
        <w:rPr>
          <w:rFonts w:cstheme="minorHAnsi"/>
          <w:b/>
          <w:bCs/>
        </w:rPr>
      </w:pPr>
    </w:p>
    <w:p w14:paraId="0D10CCC7" w14:textId="77777777" w:rsidR="008858EA" w:rsidRPr="007F5F4C" w:rsidRDefault="008858EA" w:rsidP="008858EA">
      <w:pPr>
        <w:spacing w:after="0" w:line="240" w:lineRule="auto"/>
        <w:rPr>
          <w:rFonts w:cstheme="minorHAnsi"/>
          <w:b/>
          <w:bCs/>
        </w:rPr>
      </w:pPr>
      <w:r w:rsidRPr="007F5F4C">
        <w:rPr>
          <w:rFonts w:cstheme="minorHAnsi"/>
          <w:b/>
          <w:bCs/>
        </w:rPr>
        <w:t>FAQ: How can I set up an SMT account for myself (methods instructor) and the 35 future teachers in my class?</w:t>
      </w:r>
    </w:p>
    <w:p w14:paraId="588CA67D" w14:textId="77777777" w:rsidR="008858EA" w:rsidRPr="007F5F4C" w:rsidRDefault="008858EA" w:rsidP="008858EA">
      <w:pPr>
        <w:spacing w:after="0" w:line="240" w:lineRule="auto"/>
        <w:rPr>
          <w:rFonts w:cstheme="minorHAnsi"/>
        </w:rPr>
      </w:pPr>
    </w:p>
    <w:p w14:paraId="26DBEC18" w14:textId="4F2B9F7B" w:rsidR="008858EA" w:rsidRPr="007F5F4C" w:rsidRDefault="008858EA" w:rsidP="008858EA">
      <w:pPr>
        <w:spacing w:after="0" w:line="240" w:lineRule="auto"/>
        <w:rPr>
          <w:rFonts w:eastAsia="Times New Roman" w:cstheme="minorHAnsi"/>
          <w:color w:val="212529"/>
        </w:rPr>
      </w:pPr>
      <w:r w:rsidRPr="007F5F4C">
        <w:rPr>
          <w:rFonts w:cstheme="minorHAnsi"/>
        </w:rPr>
        <w:t xml:space="preserve">Answer: Go to </w:t>
      </w:r>
      <w:hyperlink r:id="rId50" w:history="1">
        <w:r w:rsidRPr="007F5F4C">
          <w:rPr>
            <w:rStyle w:val="Hyperlink"/>
            <w:rFonts w:cstheme="minorHAnsi"/>
          </w:rPr>
          <w:t>www.seemeteach.com</w:t>
        </w:r>
      </w:hyperlink>
      <w:r w:rsidRPr="007F5F4C">
        <w:rPr>
          <w:rFonts w:cstheme="minorHAnsi"/>
        </w:rPr>
        <w:t xml:space="preserve">, and under </w:t>
      </w:r>
      <w:r w:rsidRPr="007F5F4C">
        <w:rPr>
          <w:rFonts w:cstheme="minorHAnsi"/>
          <w:i/>
          <w:iCs/>
        </w:rPr>
        <w:t>Plans and Pricing,</w:t>
      </w:r>
      <w:r w:rsidRPr="007F5F4C">
        <w:rPr>
          <w:rFonts w:cstheme="minorHAnsi"/>
        </w:rPr>
        <w:t xml:space="preserve"> you will find the link </w:t>
      </w:r>
      <w:r w:rsidR="005834A4">
        <w:rPr>
          <w:rFonts w:cstheme="minorHAnsi"/>
        </w:rPr>
        <w:t xml:space="preserve">to register and pay for a school or </w:t>
      </w:r>
      <w:r w:rsidRPr="007F5F4C">
        <w:rPr>
          <w:rFonts w:cstheme="minorHAnsi"/>
        </w:rPr>
        <w:t xml:space="preserve">teacher preparation plan. The </w:t>
      </w:r>
      <w:r w:rsidR="005834A4">
        <w:rPr>
          <w:rFonts w:cstheme="minorHAnsi"/>
        </w:rPr>
        <w:t>class leader or the administrator who sets up the account can</w:t>
      </w:r>
      <w:r w:rsidRPr="007F5F4C">
        <w:rPr>
          <w:rFonts w:cstheme="minorHAnsi"/>
        </w:rPr>
        <w:t xml:space="preserve"> participate in the group, and they are not counted toward the number of paid slots for their group. At </w:t>
      </w:r>
      <w:r w:rsidR="005834A4">
        <w:rPr>
          <w:rFonts w:cstheme="minorHAnsi"/>
        </w:rPr>
        <w:t>registration, they need to know and enter how many paid accounts (teachers or other administrators) they want in their group, along with</w:t>
      </w:r>
      <w:r w:rsidRPr="007F5F4C">
        <w:rPr>
          <w:rFonts w:cstheme="minorHAnsi"/>
        </w:rPr>
        <w:t xml:space="preserve"> </w:t>
      </w:r>
      <w:r w:rsidR="007244AF">
        <w:rPr>
          <w:rFonts w:cstheme="minorHAnsi"/>
        </w:rPr>
        <w:t xml:space="preserve">the </w:t>
      </w:r>
      <w:r w:rsidR="00D86880">
        <w:rPr>
          <w:rFonts w:cstheme="minorHAnsi"/>
        </w:rPr>
        <w:t>group members' email</w:t>
      </w:r>
      <w:r w:rsidRPr="007F5F4C">
        <w:rPr>
          <w:rFonts w:cstheme="minorHAnsi"/>
        </w:rPr>
        <w:t xml:space="preserve">s. </w:t>
      </w:r>
    </w:p>
    <w:p w14:paraId="5DFD10A9" w14:textId="77777777" w:rsidR="008858EA" w:rsidRPr="007F5F4C" w:rsidRDefault="008858EA" w:rsidP="008858EA">
      <w:pPr>
        <w:spacing w:after="0" w:line="240" w:lineRule="auto"/>
        <w:rPr>
          <w:rFonts w:cstheme="minorHAnsi"/>
          <w:b/>
          <w:bCs/>
        </w:rPr>
      </w:pPr>
    </w:p>
    <w:p w14:paraId="50750939" w14:textId="04890083" w:rsidR="008858EA" w:rsidRPr="007F5F4C" w:rsidRDefault="008858EA" w:rsidP="008858EA">
      <w:pPr>
        <w:spacing w:after="0" w:line="240" w:lineRule="auto"/>
        <w:rPr>
          <w:rFonts w:cstheme="minorHAnsi"/>
          <w:b/>
          <w:bCs/>
        </w:rPr>
      </w:pPr>
      <w:r w:rsidRPr="007F5F4C">
        <w:rPr>
          <w:rFonts w:cstheme="minorHAnsi"/>
          <w:b/>
          <w:bCs/>
        </w:rPr>
        <w:t xml:space="preserve">FAQ: </w:t>
      </w:r>
      <w:r w:rsidR="00D86880">
        <w:rPr>
          <w:rFonts w:cstheme="minorHAnsi"/>
          <w:b/>
          <w:bCs/>
        </w:rPr>
        <w:t xml:space="preserve">What do I do if I have a group </w:t>
      </w:r>
      <w:r w:rsidR="006E59CB">
        <w:rPr>
          <w:rFonts w:cstheme="minorHAnsi"/>
          <w:b/>
          <w:bCs/>
        </w:rPr>
        <w:t xml:space="preserve">consisting </w:t>
      </w:r>
      <w:r w:rsidR="00D86880">
        <w:rPr>
          <w:rFonts w:cstheme="minorHAnsi"/>
          <w:b/>
          <w:bCs/>
        </w:rPr>
        <w:t xml:space="preserve">of </w:t>
      </w:r>
      <w:r w:rsidR="006E59CB">
        <w:rPr>
          <w:rFonts w:cstheme="minorHAnsi"/>
          <w:b/>
          <w:bCs/>
        </w:rPr>
        <w:t xml:space="preserve">a </w:t>
      </w:r>
      <w:r w:rsidR="00D86880">
        <w:rPr>
          <w:rFonts w:cstheme="minorHAnsi"/>
          <w:b/>
          <w:bCs/>
        </w:rPr>
        <w:t>clinical experience supervisor and 25 fieldwork students, and I want to add four more fieldwork students and cooperating teachers to my group</w:t>
      </w:r>
      <w:r w:rsidRPr="007F5F4C">
        <w:rPr>
          <w:rFonts w:cstheme="minorHAnsi"/>
          <w:b/>
          <w:bCs/>
        </w:rPr>
        <w:t>?</w:t>
      </w:r>
    </w:p>
    <w:p w14:paraId="34EFA3C7" w14:textId="77777777" w:rsidR="008858EA" w:rsidRPr="007F5F4C" w:rsidRDefault="008858EA" w:rsidP="008858EA">
      <w:pPr>
        <w:spacing w:after="0" w:line="240" w:lineRule="auto"/>
        <w:rPr>
          <w:rFonts w:cstheme="minorHAnsi"/>
        </w:rPr>
      </w:pPr>
    </w:p>
    <w:p w14:paraId="686ADB7D" w14:textId="2F560D7A" w:rsidR="008858EA" w:rsidRPr="00D86880" w:rsidRDefault="008858EA" w:rsidP="008858EA">
      <w:pPr>
        <w:spacing w:after="0" w:line="240" w:lineRule="auto"/>
        <w:rPr>
          <w:rFonts w:cstheme="minorHAnsi"/>
        </w:rPr>
      </w:pPr>
      <w:r w:rsidRPr="007F5F4C">
        <w:rPr>
          <w:rFonts w:cstheme="minorHAnsi"/>
        </w:rPr>
        <w:t xml:space="preserve">Answer: At this time, email </w:t>
      </w:r>
      <w:hyperlink r:id="rId51" w:history="1">
        <w:r w:rsidR="00D86880" w:rsidRPr="00115F27">
          <w:rPr>
            <w:rStyle w:val="Hyperlink"/>
            <w:rFonts w:cstheme="minorHAnsi"/>
          </w:rPr>
          <w:t>doc@seemeteach.com</w:t>
        </w:r>
      </w:hyperlink>
      <w:r w:rsidR="00D86880">
        <w:rPr>
          <w:rFonts w:cstheme="minorHAnsi"/>
        </w:rPr>
        <w:t xml:space="preserve"> an</w:t>
      </w:r>
      <w:r w:rsidRPr="007F5F4C">
        <w:rPr>
          <w:rFonts w:cstheme="minorHAnsi"/>
        </w:rPr>
        <w:t xml:space="preserve">d let them know how many more users to add to your group account. Include the </w:t>
      </w:r>
      <w:r w:rsidR="006E59CB">
        <w:rPr>
          <w:rFonts w:cstheme="minorHAnsi"/>
        </w:rPr>
        <w:t>institution’s name</w:t>
      </w:r>
      <w:r w:rsidRPr="007F5F4C">
        <w:rPr>
          <w:rFonts w:cstheme="minorHAnsi"/>
        </w:rPr>
        <w:t xml:space="preserve">, department, program, the group leader or administrator's name, </w:t>
      </w:r>
      <w:r w:rsidR="00D86880">
        <w:rPr>
          <w:rFonts w:cstheme="minorHAnsi"/>
        </w:rPr>
        <w:t>the email used for the group SMT account, and</w:t>
      </w:r>
      <w:r w:rsidRPr="007F5F4C">
        <w:rPr>
          <w:rFonts w:cstheme="minorHAnsi"/>
        </w:rPr>
        <w:t xml:space="preserve"> a phone number. SMT will add those additional slots to your account and invoice the administrator for the change in registration. </w:t>
      </w:r>
    </w:p>
    <w:p w14:paraId="66732E36" w14:textId="77777777" w:rsidR="008858EA" w:rsidRPr="007F5F4C" w:rsidRDefault="008858EA" w:rsidP="008858EA">
      <w:pPr>
        <w:spacing w:after="0" w:line="240" w:lineRule="auto"/>
        <w:rPr>
          <w:rFonts w:cstheme="minorHAnsi"/>
          <w:b/>
          <w:bCs/>
        </w:rPr>
      </w:pPr>
    </w:p>
    <w:p w14:paraId="6BC0CBB8" w14:textId="0E20813A" w:rsidR="008858EA" w:rsidRPr="007F5F4C" w:rsidRDefault="008858EA" w:rsidP="008858EA">
      <w:pPr>
        <w:spacing w:after="0" w:line="240" w:lineRule="auto"/>
        <w:rPr>
          <w:rFonts w:cstheme="minorHAnsi"/>
          <w:b/>
          <w:bCs/>
        </w:rPr>
      </w:pPr>
      <w:r w:rsidRPr="007F5F4C">
        <w:rPr>
          <w:rFonts w:cstheme="minorHAnsi"/>
          <w:b/>
          <w:bCs/>
        </w:rPr>
        <w:t>FAQ: I</w:t>
      </w:r>
      <w:r w:rsidR="00D86880">
        <w:rPr>
          <w:rFonts w:cstheme="minorHAnsi"/>
          <w:b/>
          <w:bCs/>
        </w:rPr>
        <w:t xml:space="preserve"> have 21 users in my group</w:t>
      </w:r>
      <w:r w:rsidRPr="007F5F4C">
        <w:rPr>
          <w:rFonts w:cstheme="minorHAnsi"/>
          <w:b/>
          <w:bCs/>
        </w:rPr>
        <w:t>, but one person left the program and will no longer be a part of our SMT group. Can I fill that slot with another person?</w:t>
      </w:r>
    </w:p>
    <w:p w14:paraId="5E544695" w14:textId="77777777" w:rsidR="008858EA" w:rsidRPr="007F5F4C" w:rsidRDefault="008858EA" w:rsidP="008858EA">
      <w:pPr>
        <w:spacing w:after="0" w:line="240" w:lineRule="auto"/>
        <w:rPr>
          <w:rFonts w:cstheme="minorHAnsi"/>
        </w:rPr>
      </w:pPr>
    </w:p>
    <w:p w14:paraId="62249BF7" w14:textId="22FFE722" w:rsidR="008858EA" w:rsidRPr="007F5F4C" w:rsidRDefault="008858EA" w:rsidP="008858EA">
      <w:pPr>
        <w:spacing w:after="0" w:line="240" w:lineRule="auto"/>
        <w:rPr>
          <w:rFonts w:eastAsia="Times New Roman" w:cstheme="minorHAnsi"/>
          <w:color w:val="212529"/>
        </w:rPr>
      </w:pPr>
      <w:r w:rsidRPr="007F5F4C">
        <w:rPr>
          <w:rFonts w:cstheme="minorHAnsi"/>
        </w:rPr>
        <w:t xml:space="preserve">Answer: Yes, you can fill that slot with another person. Go to SMT Login, Contacts, and Remove the user </w:t>
      </w:r>
      <w:r w:rsidR="005834A4">
        <w:rPr>
          <w:rFonts w:cstheme="minorHAnsi"/>
        </w:rPr>
        <w:t xml:space="preserve">who </w:t>
      </w:r>
      <w:r w:rsidRPr="007F5F4C">
        <w:rPr>
          <w:rFonts w:cstheme="minorHAnsi"/>
        </w:rPr>
        <w:t>has left the group. That should free up a slot</w:t>
      </w:r>
      <w:r w:rsidR="00D86880">
        <w:rPr>
          <w:rFonts w:cstheme="minorHAnsi"/>
        </w:rPr>
        <w:t xml:space="preserve"> an</w:t>
      </w:r>
      <w:r w:rsidRPr="007F5F4C">
        <w:rPr>
          <w:rFonts w:cstheme="minorHAnsi"/>
        </w:rPr>
        <w:t xml:space="preserve">d show how many more users </w:t>
      </w:r>
      <w:r w:rsidR="005834A4">
        <w:rPr>
          <w:rFonts w:cstheme="minorHAnsi"/>
        </w:rPr>
        <w:t>you can invite before you reach</w:t>
      </w:r>
      <w:r w:rsidRPr="007F5F4C">
        <w:rPr>
          <w:rFonts w:cstheme="minorHAnsi"/>
        </w:rPr>
        <w:t xml:space="preserve"> the paid registration limit. If that number is one or more, then invite a new user to the group. They will get an email </w:t>
      </w:r>
      <w:r w:rsidR="005834A4">
        <w:rPr>
          <w:rFonts w:cstheme="minorHAnsi"/>
        </w:rPr>
        <w:t xml:space="preserve">invitation to click to accept (and </w:t>
      </w:r>
      <w:r w:rsidRPr="007F5F4C">
        <w:rPr>
          <w:rFonts w:cstheme="minorHAnsi"/>
        </w:rPr>
        <w:t xml:space="preserve">create a password, etc.). The new user, of course, doesn't pay because the group administrator has already paid for the </w:t>
      </w:r>
      <w:r w:rsidR="00D86880">
        <w:rPr>
          <w:rFonts w:cstheme="minorHAnsi"/>
        </w:rPr>
        <w:t>group members</w:t>
      </w:r>
      <w:r w:rsidRPr="007F5F4C">
        <w:rPr>
          <w:rFonts w:cstheme="minorHAnsi"/>
        </w:rPr>
        <w:t>. If the administrator needs more slots than they initially required</w:t>
      </w:r>
      <w:r w:rsidR="005834A4">
        <w:rPr>
          <w:rFonts w:cstheme="minorHAnsi"/>
        </w:rPr>
        <w:t>, see the answer to the FAQ above,</w:t>
      </w:r>
      <w:r w:rsidRPr="007F5F4C">
        <w:rPr>
          <w:rFonts w:cstheme="minorHAnsi"/>
        </w:rPr>
        <w:t xml:space="preserve"> in which you contact </w:t>
      </w:r>
      <w:hyperlink r:id="rId52" w:history="1">
        <w:r w:rsidR="00D86880" w:rsidRPr="00115F27">
          <w:rPr>
            <w:rStyle w:val="Hyperlink"/>
            <w:rFonts w:cstheme="minorHAnsi"/>
          </w:rPr>
          <w:t>doc@seemeteach.com</w:t>
        </w:r>
      </w:hyperlink>
      <w:r w:rsidR="00D86880">
        <w:rPr>
          <w:rFonts w:cstheme="minorHAnsi"/>
        </w:rPr>
        <w:t xml:space="preserve"> </w:t>
      </w:r>
      <w:r w:rsidRPr="007F5F4C">
        <w:rPr>
          <w:rFonts w:cstheme="minorHAnsi"/>
        </w:rPr>
        <w:t>for support.</w:t>
      </w:r>
    </w:p>
    <w:p w14:paraId="31804AC4" w14:textId="77777777" w:rsidR="008858EA" w:rsidRPr="007F5F4C" w:rsidRDefault="008858EA" w:rsidP="008858EA">
      <w:pPr>
        <w:spacing w:after="0" w:line="240" w:lineRule="auto"/>
        <w:rPr>
          <w:rFonts w:cstheme="minorHAnsi"/>
          <w:b/>
          <w:bCs/>
        </w:rPr>
      </w:pPr>
    </w:p>
    <w:p w14:paraId="21C11A98" w14:textId="42F080A6" w:rsidR="008858EA" w:rsidRPr="007F5F4C" w:rsidRDefault="008858EA" w:rsidP="008858EA">
      <w:pPr>
        <w:spacing w:after="0" w:line="240" w:lineRule="auto"/>
        <w:rPr>
          <w:rFonts w:cstheme="minorHAnsi"/>
          <w:b/>
          <w:bCs/>
        </w:rPr>
      </w:pPr>
      <w:r w:rsidRPr="007F5F4C">
        <w:rPr>
          <w:rFonts w:cstheme="minorHAnsi"/>
          <w:b/>
          <w:bCs/>
        </w:rPr>
        <w:t>FAQ: I am the university supervisor for ten fieldwork students. I want to form a group of 10 students</w:t>
      </w:r>
      <w:r w:rsidR="00D86880">
        <w:rPr>
          <w:rFonts w:cstheme="minorHAnsi"/>
          <w:b/>
          <w:bCs/>
        </w:rPr>
        <w:t>,</w:t>
      </w:r>
      <w:r w:rsidRPr="007F5F4C">
        <w:rPr>
          <w:rFonts w:cstheme="minorHAnsi"/>
          <w:b/>
          <w:bCs/>
        </w:rPr>
        <w:t xml:space="preserve"> plus myself. How do we pay for SMT registration?</w:t>
      </w:r>
    </w:p>
    <w:p w14:paraId="08260773" w14:textId="77777777" w:rsidR="008858EA" w:rsidRPr="007F5F4C" w:rsidRDefault="008858EA" w:rsidP="008858EA">
      <w:pPr>
        <w:spacing w:after="0" w:line="240" w:lineRule="auto"/>
        <w:rPr>
          <w:rFonts w:cstheme="minorHAnsi"/>
          <w:b/>
          <w:bCs/>
        </w:rPr>
      </w:pPr>
    </w:p>
    <w:p w14:paraId="35F86C2B" w14:textId="77777777" w:rsidR="008858EA" w:rsidRPr="007F5F4C" w:rsidRDefault="008858EA" w:rsidP="008858EA">
      <w:pPr>
        <w:spacing w:after="0" w:line="240" w:lineRule="auto"/>
        <w:rPr>
          <w:rFonts w:cstheme="minorHAnsi"/>
        </w:rPr>
      </w:pPr>
      <w:r w:rsidRPr="007F5F4C">
        <w:rPr>
          <w:rFonts w:cstheme="minorHAnsi"/>
        </w:rPr>
        <w:t xml:space="preserve">Answer: There are a couple of things to consider. </w:t>
      </w:r>
    </w:p>
    <w:p w14:paraId="165A799A" w14:textId="77777777" w:rsidR="008858EA" w:rsidRPr="007F5F4C" w:rsidRDefault="008858EA" w:rsidP="008858EA">
      <w:pPr>
        <w:spacing w:after="0" w:line="240" w:lineRule="auto"/>
        <w:rPr>
          <w:rFonts w:cstheme="minorHAnsi"/>
        </w:rPr>
      </w:pPr>
    </w:p>
    <w:p w14:paraId="27F7C377" w14:textId="77777777" w:rsidR="008858EA" w:rsidRPr="007F5F4C" w:rsidRDefault="008858EA" w:rsidP="008858EA">
      <w:pPr>
        <w:pStyle w:val="ListParagraph"/>
        <w:numPr>
          <w:ilvl w:val="0"/>
          <w:numId w:val="1"/>
        </w:numPr>
        <w:spacing w:after="0" w:line="240" w:lineRule="auto"/>
        <w:rPr>
          <w:rFonts w:cstheme="minorHAnsi"/>
        </w:rPr>
      </w:pPr>
      <w:r w:rsidRPr="007F5F4C">
        <w:rPr>
          <w:rFonts w:cstheme="minorHAnsi"/>
        </w:rPr>
        <w:t xml:space="preserve">First, a typical "group" registration (see alternative group formation below) can be paid by: </w:t>
      </w:r>
    </w:p>
    <w:p w14:paraId="671280BF" w14:textId="77777777" w:rsidR="008858EA" w:rsidRPr="007F5F4C" w:rsidRDefault="008858EA" w:rsidP="008858EA">
      <w:pPr>
        <w:pStyle w:val="ListParagraph"/>
        <w:numPr>
          <w:ilvl w:val="1"/>
          <w:numId w:val="1"/>
        </w:numPr>
        <w:spacing w:after="0" w:line="240" w:lineRule="auto"/>
        <w:rPr>
          <w:rFonts w:cstheme="minorHAnsi"/>
        </w:rPr>
      </w:pPr>
      <w:r w:rsidRPr="007F5F4C">
        <w:rPr>
          <w:rFonts w:cstheme="minorHAnsi"/>
        </w:rPr>
        <w:t xml:space="preserve">one credit card payment that covers all members of the group, or </w:t>
      </w:r>
    </w:p>
    <w:p w14:paraId="4BE21B65" w14:textId="50BDA51B" w:rsidR="008858EA" w:rsidRPr="00D86880" w:rsidRDefault="008858EA" w:rsidP="00D86880">
      <w:pPr>
        <w:pStyle w:val="ListParagraph"/>
        <w:numPr>
          <w:ilvl w:val="1"/>
          <w:numId w:val="1"/>
        </w:numPr>
        <w:spacing w:after="0" w:line="240" w:lineRule="auto"/>
        <w:rPr>
          <w:rFonts w:cstheme="minorHAnsi"/>
        </w:rPr>
      </w:pPr>
      <w:r w:rsidRPr="007F5F4C">
        <w:rPr>
          <w:rFonts w:cstheme="minorHAnsi"/>
        </w:rPr>
        <w:t xml:space="preserve">the group administrator initiates payment via purchase order (email to </w:t>
      </w:r>
      <w:hyperlink r:id="rId53" w:history="1">
        <w:r w:rsidR="00D86880" w:rsidRPr="00115F27">
          <w:rPr>
            <w:rStyle w:val="Hyperlink"/>
            <w:rFonts w:cstheme="minorHAnsi"/>
          </w:rPr>
          <w:t>doc@seemeteach.com</w:t>
        </w:r>
      </w:hyperlink>
      <w:r w:rsidR="00D86880">
        <w:rPr>
          <w:rFonts w:cstheme="minorHAnsi"/>
        </w:rPr>
        <w:t xml:space="preserve"> </w:t>
      </w:r>
      <w:r w:rsidRPr="00D86880">
        <w:rPr>
          <w:rFonts w:cstheme="minorHAnsi"/>
        </w:rPr>
        <w:t xml:space="preserve">or fax 866-414-3456, and SMT generates an invoice sent to the </w:t>
      </w:r>
      <w:r w:rsidR="00D86880">
        <w:rPr>
          <w:rFonts w:cstheme="minorHAnsi"/>
        </w:rPr>
        <w:t>group's administrator</w:t>
      </w:r>
      <w:r w:rsidRPr="00D86880">
        <w:rPr>
          <w:rFonts w:cstheme="minorHAnsi"/>
        </w:rPr>
        <w:t>.</w:t>
      </w:r>
    </w:p>
    <w:p w14:paraId="3C41BCC5" w14:textId="77777777" w:rsidR="008858EA" w:rsidRPr="007F5F4C" w:rsidRDefault="008858EA" w:rsidP="008858EA">
      <w:pPr>
        <w:spacing w:after="0" w:line="240" w:lineRule="auto"/>
        <w:ind w:left="1080"/>
        <w:rPr>
          <w:rFonts w:cstheme="minorHAnsi"/>
        </w:rPr>
      </w:pPr>
    </w:p>
    <w:p w14:paraId="40F3AB8E" w14:textId="10DE2C08" w:rsidR="008858EA" w:rsidRPr="007F5F4C" w:rsidRDefault="008858EA" w:rsidP="008858EA">
      <w:pPr>
        <w:spacing w:after="0" w:line="240" w:lineRule="auto"/>
        <w:ind w:left="1080"/>
        <w:rPr>
          <w:rFonts w:cstheme="minorHAnsi"/>
        </w:rPr>
      </w:pPr>
      <w:r w:rsidRPr="007F5F4C">
        <w:rPr>
          <w:rFonts w:cstheme="minorHAnsi"/>
        </w:rPr>
        <w:t xml:space="preserve">Remember, when forming a group, the </w:t>
      </w:r>
      <w:r w:rsidR="005834A4">
        <w:rPr>
          <w:rFonts w:cstheme="minorHAnsi"/>
        </w:rPr>
        <w:t>group administrator has a free account, so for 1 group admin and 10 students, the request to SMT is for 11 users, but the cost is only for 10</w:t>
      </w:r>
      <w:r w:rsidRPr="007F5F4C">
        <w:rPr>
          <w:rFonts w:cstheme="minorHAnsi"/>
        </w:rPr>
        <w:t xml:space="preserve"> users. </w:t>
      </w:r>
    </w:p>
    <w:p w14:paraId="5F094631" w14:textId="77777777" w:rsidR="008858EA" w:rsidRPr="007F5F4C" w:rsidRDefault="008858EA" w:rsidP="008858EA">
      <w:pPr>
        <w:spacing w:after="0" w:line="240" w:lineRule="auto"/>
        <w:ind w:left="1080"/>
        <w:rPr>
          <w:rFonts w:cstheme="minorHAnsi"/>
        </w:rPr>
      </w:pPr>
    </w:p>
    <w:p w14:paraId="01D6BD51" w14:textId="77777777" w:rsidR="008858EA" w:rsidRPr="007F5F4C" w:rsidRDefault="008858EA" w:rsidP="008858EA">
      <w:pPr>
        <w:pStyle w:val="ListParagraph"/>
        <w:numPr>
          <w:ilvl w:val="0"/>
          <w:numId w:val="1"/>
        </w:numPr>
        <w:spacing w:after="0" w:line="240" w:lineRule="auto"/>
        <w:rPr>
          <w:rFonts w:cstheme="minorHAnsi"/>
        </w:rPr>
      </w:pPr>
      <w:r w:rsidRPr="007F5F4C">
        <w:rPr>
          <w:rFonts w:cstheme="minorHAnsi"/>
        </w:rPr>
        <w:t>Second, if each student in the group is paying for their registration, how can the group administrator collect the money from the ten fieldwork students?</w:t>
      </w:r>
    </w:p>
    <w:p w14:paraId="2629750A" w14:textId="13E90BCE" w:rsidR="008858EA" w:rsidRPr="007F5F4C" w:rsidRDefault="008858EA" w:rsidP="008858EA">
      <w:pPr>
        <w:pStyle w:val="ListParagraph"/>
        <w:numPr>
          <w:ilvl w:val="1"/>
          <w:numId w:val="1"/>
        </w:numPr>
        <w:spacing w:after="0" w:line="240" w:lineRule="auto"/>
        <w:rPr>
          <w:rFonts w:cstheme="minorHAnsi"/>
        </w:rPr>
      </w:pPr>
      <w:r w:rsidRPr="007F5F4C">
        <w:rPr>
          <w:rFonts w:cstheme="minorHAnsi"/>
        </w:rPr>
        <w:t>Some universities add a course fee per student to cover the cost of SMT registration. Then</w:t>
      </w:r>
      <w:r w:rsidR="005834A4">
        <w:rPr>
          <w:rFonts w:cstheme="minorHAnsi"/>
        </w:rPr>
        <w:t>,</w:t>
      </w:r>
      <w:r w:rsidRPr="007F5F4C">
        <w:rPr>
          <w:rFonts w:cstheme="minorHAnsi"/>
        </w:rPr>
        <w:t xml:space="preserve"> when the fieldwork supervisor (and the administrator of the SMT group) registers themselves and their students, they pay with a department credit card or provide a </w:t>
      </w:r>
      <w:r w:rsidRPr="007F5F4C">
        <w:rPr>
          <w:rFonts w:cstheme="minorHAnsi"/>
          <w:i/>
          <w:iCs/>
        </w:rPr>
        <w:t>Purchase Order</w:t>
      </w:r>
      <w:r w:rsidRPr="007F5F4C">
        <w:rPr>
          <w:rFonts w:cstheme="minorHAnsi"/>
        </w:rPr>
        <w:t xml:space="preserve"> number so an invoice can be sent to the department for payment. </w:t>
      </w:r>
    </w:p>
    <w:p w14:paraId="1F7BC559" w14:textId="77777777" w:rsidR="008858EA" w:rsidRPr="007F5F4C" w:rsidRDefault="008858EA" w:rsidP="008858EA">
      <w:pPr>
        <w:pStyle w:val="ListParagraph"/>
        <w:numPr>
          <w:ilvl w:val="1"/>
          <w:numId w:val="1"/>
        </w:numPr>
        <w:spacing w:after="0" w:line="240" w:lineRule="auto"/>
        <w:rPr>
          <w:rFonts w:cstheme="minorHAnsi"/>
        </w:rPr>
      </w:pPr>
      <w:r w:rsidRPr="007F5F4C">
        <w:rPr>
          <w:rFonts w:cstheme="minorHAnsi"/>
        </w:rPr>
        <w:t>Note that sometimes teacher education programs pay for the registration cost for the cooperating or mentor teacher so they too can participate and collaborate in observations and feedback.</w:t>
      </w:r>
    </w:p>
    <w:p w14:paraId="6A4EA119" w14:textId="77777777" w:rsidR="008858EA" w:rsidRPr="007F5F4C" w:rsidRDefault="008858EA" w:rsidP="008858EA">
      <w:pPr>
        <w:spacing w:after="0" w:line="240" w:lineRule="auto"/>
        <w:rPr>
          <w:rFonts w:cstheme="minorHAnsi"/>
        </w:rPr>
      </w:pPr>
    </w:p>
    <w:p w14:paraId="65873E01" w14:textId="1A6EE6A1" w:rsidR="008858EA" w:rsidRPr="009B55D5" w:rsidRDefault="008858EA" w:rsidP="008858EA">
      <w:pPr>
        <w:pStyle w:val="ListParagraph"/>
        <w:numPr>
          <w:ilvl w:val="0"/>
          <w:numId w:val="1"/>
        </w:numPr>
        <w:spacing w:after="0" w:line="240" w:lineRule="auto"/>
        <w:rPr>
          <w:rFonts w:cstheme="minorHAnsi"/>
        </w:rPr>
      </w:pPr>
      <w:r w:rsidRPr="009B55D5">
        <w:rPr>
          <w:rFonts w:cstheme="minorHAnsi"/>
        </w:rPr>
        <w:lastRenderedPageBreak/>
        <w:t>Third, if the two group payment suggestions above are not feasible, the</w:t>
      </w:r>
      <w:r w:rsidR="006432B2">
        <w:rPr>
          <w:rFonts w:cstheme="minorHAnsi"/>
        </w:rPr>
        <w:t xml:space="preserve"> alternate group registration via a single-user plan process may work</w:t>
      </w:r>
      <w:r w:rsidRPr="009B55D5">
        <w:rPr>
          <w:rFonts w:cstheme="minorHAnsi"/>
        </w:rPr>
        <w:t xml:space="preserve"> better. The alternative way to </w:t>
      </w:r>
      <w:r w:rsidR="006432B2">
        <w:rPr>
          <w:rFonts w:cstheme="minorHAnsi"/>
        </w:rPr>
        <w:t>establish a group is to set up an informal group where the university supervisor and fieldwork students</w:t>
      </w:r>
      <w:r w:rsidRPr="009B55D5">
        <w:rPr>
          <w:rFonts w:cstheme="minorHAnsi"/>
        </w:rPr>
        <w:t xml:space="preserve"> register as </w:t>
      </w:r>
      <w:r w:rsidRPr="009B55D5">
        <w:rPr>
          <w:rFonts w:cstheme="minorHAnsi"/>
          <w:i/>
          <w:iCs/>
        </w:rPr>
        <w:t>Single Users</w:t>
      </w:r>
      <w:r w:rsidRPr="009B55D5">
        <w:rPr>
          <w:rFonts w:cstheme="minorHAnsi"/>
        </w:rPr>
        <w:t xml:space="preserve"> and then invite each other (and accept) as collaborators. Also, read the response below to understand why this might be a preferable option in some instances.</w:t>
      </w:r>
    </w:p>
    <w:p w14:paraId="1062AB38" w14:textId="77777777" w:rsidR="008858EA" w:rsidRPr="007F5F4C" w:rsidRDefault="008858EA" w:rsidP="008858EA">
      <w:pPr>
        <w:spacing w:after="0" w:line="240" w:lineRule="auto"/>
        <w:rPr>
          <w:rFonts w:cstheme="minorHAnsi"/>
        </w:rPr>
      </w:pPr>
    </w:p>
    <w:p w14:paraId="344F4AAD" w14:textId="77777777" w:rsidR="008858EA" w:rsidRPr="007F5F4C" w:rsidRDefault="008858EA" w:rsidP="008858EA">
      <w:pPr>
        <w:spacing w:after="0" w:line="240" w:lineRule="auto"/>
        <w:rPr>
          <w:rFonts w:cstheme="minorHAnsi"/>
          <w:b/>
          <w:bCs/>
        </w:rPr>
      </w:pPr>
      <w:r w:rsidRPr="007F5F4C">
        <w:rPr>
          <w:rFonts w:cstheme="minorHAnsi"/>
          <w:b/>
          <w:bCs/>
        </w:rPr>
        <w:t xml:space="preserve">FAQ: In a teacher preparation program, if I am a methods instructor who has assignments linked to Fall semester fieldwork placements and my students who are registered SMT users finish my course and their fieldwork, then the students enter a different course in the Spring semester with a different course instructor/fieldwork supervisor who wants them to use SMT to process their student teaching observations, is it best to form registered groups or best to have all the students and the instructor/supervisor register as single users – the alternative group registration?  </w:t>
      </w:r>
    </w:p>
    <w:p w14:paraId="60F0A5B0" w14:textId="77777777" w:rsidR="008858EA" w:rsidRPr="007F5F4C" w:rsidRDefault="008858EA" w:rsidP="008858EA">
      <w:pPr>
        <w:spacing w:after="0" w:line="240" w:lineRule="auto"/>
        <w:rPr>
          <w:rFonts w:cstheme="minorHAnsi"/>
        </w:rPr>
      </w:pPr>
    </w:p>
    <w:p w14:paraId="0B113EC9" w14:textId="36DD9A69" w:rsidR="008858EA" w:rsidRPr="007F5F4C" w:rsidRDefault="008858EA" w:rsidP="008858EA">
      <w:pPr>
        <w:spacing w:after="0" w:line="240" w:lineRule="auto"/>
        <w:rPr>
          <w:rFonts w:cstheme="minorHAnsi"/>
          <w:b/>
          <w:bCs/>
        </w:rPr>
      </w:pPr>
      <w:r w:rsidRPr="007F5F4C">
        <w:rPr>
          <w:rFonts w:cstheme="minorHAnsi"/>
        </w:rPr>
        <w:t>Answer: Unlike teachers in a school who stay within that group for the whole school year, teacher education students start and finish courses or start and complete fieldwork or student teaching experiences during a semester. So, i</w:t>
      </w:r>
      <w:r w:rsidR="006432B2">
        <w:rPr>
          <w:rFonts w:cstheme="minorHAnsi"/>
        </w:rPr>
        <w:t>n some scenarios, it is probably best</w:t>
      </w:r>
      <w:r w:rsidRPr="007F5F4C">
        <w:rPr>
          <w:rFonts w:cstheme="minorHAnsi"/>
        </w:rPr>
        <w:t xml:space="preserve"> to have teacher education students register as single users and have each student pay the registration fee that will cover them for one whole year. Then</w:t>
      </w:r>
      <w:r w:rsidR="005834A4">
        <w:rPr>
          <w:rFonts w:cstheme="minorHAnsi"/>
        </w:rPr>
        <w:t>,</w:t>
      </w:r>
      <w:r w:rsidRPr="007F5F4C">
        <w:rPr>
          <w:rFonts w:cstheme="minorHAnsi"/>
        </w:rPr>
        <w:t xml:space="preserve"> for the 1</w:t>
      </w:r>
      <w:r w:rsidRPr="007F5F4C">
        <w:rPr>
          <w:rFonts w:cstheme="minorHAnsi"/>
          <w:vertAlign w:val="superscript"/>
        </w:rPr>
        <w:t>st</w:t>
      </w:r>
      <w:r w:rsidRPr="007F5F4C">
        <w:rPr>
          <w:rFonts w:cstheme="minorHAnsi"/>
        </w:rPr>
        <w:t xml:space="preserve"> semester, each user can invite whoever needs to be part of their collaborative team, such as their methods instructor (or vice versa), their cooperating teacher, their university supervisor, and fellow fieldwork students if they are working together at a school placement. This process </w:t>
      </w:r>
      <w:r w:rsidR="005834A4">
        <w:rPr>
          <w:rFonts w:cstheme="minorHAnsi"/>
        </w:rPr>
        <w:t>may also be best for an assignment from the methods instructor that</w:t>
      </w:r>
      <w:r w:rsidRPr="007F5F4C">
        <w:rPr>
          <w:rFonts w:cstheme="minorHAnsi"/>
        </w:rPr>
        <w:t xml:space="preserve"> requires small groups to collaborate on observation and provide feedback. When the semester ends</w:t>
      </w:r>
      <w:r w:rsidR="005834A4">
        <w:rPr>
          <w:rFonts w:cstheme="minorHAnsi"/>
        </w:rPr>
        <w:t xml:space="preserve"> and teacher education students are in different classes or have new collaborators, they can remove users from their Contacts List who</w:t>
      </w:r>
      <w:r w:rsidRPr="007F5F4C">
        <w:rPr>
          <w:rFonts w:cstheme="minorHAnsi"/>
        </w:rPr>
        <w:t xml:space="preserve"> no longer should be collaborators and add new collaborators as needed. The benefit of </w:t>
      </w:r>
      <w:r w:rsidR="005834A4">
        <w:rPr>
          <w:rFonts w:cstheme="minorHAnsi"/>
        </w:rPr>
        <w:t xml:space="preserve">having all those users in one formal group using the group plan vs. a single-user plan is that no user in the group can invite someone </w:t>
      </w:r>
      <w:r w:rsidRPr="007F5F4C">
        <w:rPr>
          <w:rFonts w:cstheme="minorHAnsi"/>
        </w:rPr>
        <w:t>who shouldn't have access. As such, if videos are used for observation, they remain accessible to only the group members and the instructor – the people who usually have access to those classrooms.</w:t>
      </w:r>
    </w:p>
    <w:p w14:paraId="2FA26370" w14:textId="77777777" w:rsidR="008858EA" w:rsidRPr="007F5F4C" w:rsidRDefault="008858EA" w:rsidP="008858EA">
      <w:pPr>
        <w:spacing w:after="0" w:line="240" w:lineRule="auto"/>
        <w:rPr>
          <w:rFonts w:cstheme="minorHAnsi"/>
          <w:b/>
          <w:bCs/>
        </w:rPr>
      </w:pPr>
    </w:p>
    <w:p w14:paraId="03CD7EEE" w14:textId="77777777" w:rsidR="008858EA" w:rsidRPr="007F5F4C" w:rsidRDefault="008858EA" w:rsidP="008858EA">
      <w:pPr>
        <w:spacing w:after="0" w:line="240" w:lineRule="auto"/>
        <w:rPr>
          <w:rFonts w:cstheme="minorHAnsi"/>
          <w:b/>
          <w:bCs/>
        </w:rPr>
      </w:pPr>
      <w:r w:rsidRPr="007F5F4C">
        <w:rPr>
          <w:rFonts w:cstheme="minorHAnsi"/>
          <w:b/>
          <w:bCs/>
        </w:rPr>
        <w:t>FAQ: With the power of SMT and how the potential for collaboration between the university supervisor, student-teacher, and cooperating teacher is built right into SMT, how can we get more cooperating teachers involved in using SMT and being part of the collaborative team, sharing observation notes, data, and summative forms?</w:t>
      </w:r>
    </w:p>
    <w:p w14:paraId="7D8B2F9F" w14:textId="77777777" w:rsidR="008858EA" w:rsidRPr="007F5F4C" w:rsidRDefault="008858EA" w:rsidP="008858EA">
      <w:pPr>
        <w:spacing w:after="0" w:line="240" w:lineRule="auto"/>
        <w:rPr>
          <w:rFonts w:cstheme="minorHAnsi"/>
        </w:rPr>
      </w:pPr>
    </w:p>
    <w:p w14:paraId="5FAEEBAF" w14:textId="595724A2" w:rsidR="008858EA" w:rsidRPr="007F5F4C" w:rsidRDefault="008858EA" w:rsidP="008858EA">
      <w:pPr>
        <w:spacing w:after="0" w:line="240" w:lineRule="auto"/>
        <w:rPr>
          <w:rFonts w:eastAsia="Times New Roman" w:cstheme="minorHAnsi"/>
          <w:color w:val="212529"/>
        </w:rPr>
      </w:pPr>
      <w:r w:rsidRPr="007F5F4C">
        <w:rPr>
          <w:rFonts w:cstheme="minorHAnsi"/>
        </w:rPr>
        <w:t xml:space="preserve">Answer: Universities highly value cooperating teachers for the feedback and mentoring </w:t>
      </w:r>
      <w:r w:rsidR="005834A4">
        <w:rPr>
          <w:rFonts w:cstheme="minorHAnsi"/>
        </w:rPr>
        <w:t>they provide</w:t>
      </w:r>
      <w:r w:rsidRPr="007F5F4C">
        <w:rPr>
          <w:rFonts w:cstheme="minorHAnsi"/>
        </w:rPr>
        <w:t xml:space="preserve">. Some universities secure grants and gifts from donors to cover the cost of registration for the cooperating teachers. Some institutions simply build it in as an expense, while other universities have the fieldwork student or student-teacher pay a course fee that covers the cooperating teacher's SMT registration.   </w:t>
      </w:r>
    </w:p>
    <w:p w14:paraId="54947B67" w14:textId="77777777" w:rsidR="008858EA" w:rsidRPr="007F5F4C" w:rsidRDefault="008858EA" w:rsidP="008858EA">
      <w:pPr>
        <w:spacing w:after="0" w:line="240" w:lineRule="auto"/>
        <w:rPr>
          <w:rFonts w:cstheme="minorHAnsi"/>
          <w:b/>
          <w:bCs/>
        </w:rPr>
      </w:pPr>
    </w:p>
    <w:p w14:paraId="5F4F0EA9" w14:textId="30A8281A" w:rsidR="008858EA" w:rsidRPr="007F5F4C" w:rsidRDefault="008858EA" w:rsidP="008858EA">
      <w:pPr>
        <w:spacing w:after="0" w:line="240" w:lineRule="auto"/>
        <w:rPr>
          <w:rFonts w:cstheme="minorHAnsi"/>
          <w:b/>
          <w:bCs/>
        </w:rPr>
      </w:pPr>
      <w:r w:rsidRPr="007F5F4C">
        <w:rPr>
          <w:rFonts w:cstheme="minorHAnsi"/>
          <w:b/>
          <w:bCs/>
        </w:rPr>
        <w:t xml:space="preserve">FAQ: If I am in a school group or a teacher education group, I know that I can only have collaborators from a select group of people that the </w:t>
      </w:r>
      <w:r w:rsidR="006432B2">
        <w:rPr>
          <w:rFonts w:cstheme="minorHAnsi"/>
          <w:b/>
          <w:bCs/>
        </w:rPr>
        <w:t>group administrator</w:t>
      </w:r>
      <w:r w:rsidRPr="007F5F4C">
        <w:rPr>
          <w:rFonts w:cstheme="minorHAnsi"/>
          <w:b/>
          <w:bCs/>
        </w:rPr>
        <w:t xml:space="preserve"> has invited to the group. </w:t>
      </w:r>
      <w:r w:rsidR="006432B2">
        <w:rPr>
          <w:rFonts w:cstheme="minorHAnsi"/>
          <w:b/>
          <w:bCs/>
        </w:rPr>
        <w:t>How can I do so if I want colleagues outside of the group to collaborate with me on observations and feedback</w:t>
      </w:r>
      <w:r w:rsidRPr="007F5F4C">
        <w:rPr>
          <w:rFonts w:cstheme="minorHAnsi"/>
          <w:b/>
          <w:bCs/>
        </w:rPr>
        <w:t>?</w:t>
      </w:r>
    </w:p>
    <w:p w14:paraId="76F246FA" w14:textId="77777777" w:rsidR="008858EA" w:rsidRPr="007F5F4C" w:rsidRDefault="008858EA" w:rsidP="008858EA">
      <w:pPr>
        <w:spacing w:after="0" w:line="240" w:lineRule="auto"/>
        <w:rPr>
          <w:rFonts w:cstheme="minorHAnsi"/>
        </w:rPr>
      </w:pPr>
    </w:p>
    <w:p w14:paraId="4799E001" w14:textId="5615444A" w:rsidR="008858EA" w:rsidRPr="007F5F4C" w:rsidRDefault="008858EA" w:rsidP="008858EA">
      <w:pPr>
        <w:spacing w:after="0" w:line="240" w:lineRule="auto"/>
        <w:rPr>
          <w:rFonts w:cstheme="minorHAnsi"/>
          <w:i/>
          <w:iCs/>
          <w:color w:val="201F1E"/>
          <w:shd w:val="clear" w:color="auto" w:fill="FFFFFF"/>
        </w:rPr>
      </w:pPr>
      <w:r w:rsidRPr="007F5F4C">
        <w:rPr>
          <w:rFonts w:cstheme="minorHAnsi"/>
        </w:rPr>
        <w:t xml:space="preserve">Answer: You are correct. You cannot collaborate with anyone outside the group </w:t>
      </w:r>
      <w:r w:rsidR="005834A4">
        <w:rPr>
          <w:rFonts w:cstheme="minorHAnsi"/>
        </w:rPr>
        <w:t>using</w:t>
      </w:r>
      <w:r w:rsidRPr="007F5F4C">
        <w:rPr>
          <w:rFonts w:cstheme="minorHAnsi"/>
        </w:rPr>
        <w:t xml:space="preserve"> that group account. First, keep in mind that privacy rules would </w:t>
      </w:r>
      <w:r w:rsidR="005834A4">
        <w:rPr>
          <w:rFonts w:cstheme="minorHAnsi"/>
        </w:rPr>
        <w:t>likely prevent you from sharing any video of K-12 students with people who would not normally be working with them</w:t>
      </w:r>
      <w:r w:rsidRPr="007F5F4C">
        <w:rPr>
          <w:rFonts w:cstheme="minorHAnsi"/>
        </w:rPr>
        <w:t xml:space="preserve">. Also, school district policies and laws need to be considered, especially </w:t>
      </w:r>
      <w:r w:rsidR="005834A4">
        <w:rPr>
          <w:rFonts w:cstheme="minorHAnsi"/>
        </w:rPr>
        <w:t>in</w:t>
      </w:r>
      <w:r w:rsidRPr="007F5F4C">
        <w:rPr>
          <w:rFonts w:cstheme="minorHAnsi"/>
        </w:rPr>
        <w:t xml:space="preserve"> </w:t>
      </w:r>
      <w:r w:rsidRPr="007F5F4C">
        <w:rPr>
          <w:rFonts w:cstheme="minorHAnsi"/>
          <w:i/>
          <w:iCs/>
          <w:color w:val="201F1E"/>
          <w:shd w:val="clear" w:color="auto" w:fill="FFFFFF"/>
        </w:rPr>
        <w:t>the United States, where the Children's Online Privacy Protection Act ("COPPA") applies to children under the age of 13 and requires parental permission to record or store any video of children under the age of 13.</w:t>
      </w:r>
    </w:p>
    <w:p w14:paraId="75335183" w14:textId="77777777" w:rsidR="008858EA" w:rsidRPr="007F5F4C" w:rsidRDefault="008858EA" w:rsidP="008858EA">
      <w:pPr>
        <w:spacing w:after="0" w:line="240" w:lineRule="auto"/>
        <w:rPr>
          <w:rFonts w:cstheme="minorHAnsi"/>
          <w:i/>
          <w:iCs/>
          <w:color w:val="201F1E"/>
          <w:shd w:val="clear" w:color="auto" w:fill="FFFFFF"/>
        </w:rPr>
      </w:pPr>
    </w:p>
    <w:p w14:paraId="4CCB15E9" w14:textId="4B0DE9B2" w:rsidR="008858EA" w:rsidRPr="007F5F4C" w:rsidRDefault="008858EA" w:rsidP="008858EA">
      <w:pPr>
        <w:spacing w:after="0" w:line="240" w:lineRule="auto"/>
        <w:rPr>
          <w:rFonts w:cstheme="minorHAnsi"/>
        </w:rPr>
      </w:pPr>
      <w:r w:rsidRPr="007F5F4C">
        <w:rPr>
          <w:rFonts w:cstheme="minorHAnsi"/>
        </w:rPr>
        <w:t xml:space="preserve">However, if you sign up as a single user, </w:t>
      </w:r>
      <w:r w:rsidR="006432B2">
        <w:rPr>
          <w:rFonts w:cstheme="minorHAnsi"/>
        </w:rPr>
        <w:t xml:space="preserve">you can invite </w:t>
      </w:r>
      <w:r w:rsidR="00970352">
        <w:rPr>
          <w:rFonts w:cstheme="minorHAnsi"/>
        </w:rPr>
        <w:t>anyone</w:t>
      </w:r>
      <w:r w:rsidRPr="007F5F4C">
        <w:rPr>
          <w:rFonts w:cstheme="minorHAnsi"/>
        </w:rPr>
        <w:t xml:space="preserve"> you would like to include as a collaborator on observations. </w:t>
      </w:r>
      <w:r w:rsidR="006432B2">
        <w:rPr>
          <w:rFonts w:cstheme="minorHAnsi"/>
        </w:rPr>
        <w:t>Remember that SMT will only let a specific email address work fo</w:t>
      </w:r>
      <w:r w:rsidRPr="007F5F4C">
        <w:rPr>
          <w:rFonts w:cstheme="minorHAnsi"/>
        </w:rPr>
        <w:t xml:space="preserve">r a group or as a single user, but not both. For example, if your school email address is used with your school group, </w:t>
      </w:r>
      <w:r w:rsidR="006432B2">
        <w:rPr>
          <w:rFonts w:cstheme="minorHAnsi"/>
        </w:rPr>
        <w:t>you must use a different email address</w:t>
      </w:r>
      <w:r w:rsidR="00C65CB0">
        <w:rPr>
          <w:rFonts w:cstheme="minorHAnsi"/>
        </w:rPr>
        <w:t>,</w:t>
      </w:r>
      <w:r w:rsidR="006432B2">
        <w:rPr>
          <w:rFonts w:cstheme="minorHAnsi"/>
        </w:rPr>
        <w:t xml:space="preserve"> such </w:t>
      </w:r>
      <w:proofErr w:type="gramStart"/>
      <w:r w:rsidR="006432B2">
        <w:rPr>
          <w:rFonts w:cstheme="minorHAnsi"/>
        </w:rPr>
        <w:t>as @</w:t>
      </w:r>
      <w:proofErr w:type="gramEnd"/>
      <w:r w:rsidR="006432B2">
        <w:rPr>
          <w:rFonts w:cstheme="minorHAnsi"/>
        </w:rPr>
        <w:t xml:space="preserve">gmail </w:t>
      </w:r>
      <w:r w:rsidR="005834A4">
        <w:rPr>
          <w:rFonts w:cstheme="minorHAnsi"/>
        </w:rPr>
        <w:t xml:space="preserve">.com </w:t>
      </w:r>
      <w:proofErr w:type="gramStart"/>
      <w:r w:rsidR="005834A4">
        <w:rPr>
          <w:rFonts w:cstheme="minorHAnsi"/>
        </w:rPr>
        <w:t>or @</w:t>
      </w:r>
      <w:proofErr w:type="gramEnd"/>
      <w:r w:rsidR="005834A4">
        <w:rPr>
          <w:rFonts w:cstheme="minorHAnsi"/>
        </w:rPr>
        <w:t>yahoo .com</w:t>
      </w:r>
      <w:r w:rsidR="006432B2">
        <w:rPr>
          <w:rFonts w:cstheme="minorHAnsi"/>
        </w:rPr>
        <w:t>, when registering for your single-user account</w:t>
      </w:r>
      <w:r w:rsidRPr="007F5F4C">
        <w:rPr>
          <w:rFonts w:cstheme="minorHAnsi"/>
        </w:rPr>
        <w:t xml:space="preserve">.  </w:t>
      </w:r>
    </w:p>
    <w:p w14:paraId="26146749" w14:textId="77777777" w:rsidR="008858EA" w:rsidRPr="007F5F4C" w:rsidRDefault="008858EA" w:rsidP="008858EA">
      <w:pPr>
        <w:spacing w:after="0" w:line="240" w:lineRule="auto"/>
        <w:rPr>
          <w:rFonts w:cstheme="minorHAnsi"/>
          <w:b/>
          <w:bCs/>
        </w:rPr>
      </w:pPr>
    </w:p>
    <w:p w14:paraId="77CB149D" w14:textId="14AE1C55" w:rsidR="008858EA" w:rsidRDefault="008858EA" w:rsidP="008858EA">
      <w:pPr>
        <w:spacing w:after="0" w:line="240" w:lineRule="auto"/>
        <w:rPr>
          <w:rFonts w:cstheme="minorHAnsi"/>
          <w:b/>
          <w:bCs/>
        </w:rPr>
      </w:pPr>
    </w:p>
    <w:p w14:paraId="7681B24E" w14:textId="77777777" w:rsidR="006432B2" w:rsidRDefault="006432B2" w:rsidP="008858EA">
      <w:pPr>
        <w:spacing w:after="0" w:line="240" w:lineRule="auto"/>
        <w:rPr>
          <w:rFonts w:cstheme="minorHAnsi"/>
          <w:b/>
          <w:bCs/>
        </w:rPr>
      </w:pPr>
    </w:p>
    <w:p w14:paraId="44E2B49C" w14:textId="77777777" w:rsidR="008858EA" w:rsidRPr="007F5F4C" w:rsidRDefault="008858EA" w:rsidP="008858EA">
      <w:pPr>
        <w:spacing w:after="0" w:line="240" w:lineRule="auto"/>
        <w:rPr>
          <w:rFonts w:cstheme="minorHAnsi"/>
          <w:b/>
          <w:bCs/>
        </w:rPr>
      </w:pPr>
    </w:p>
    <w:p w14:paraId="48379BF7" w14:textId="3687190D" w:rsidR="008858EA" w:rsidRPr="007F5F4C" w:rsidRDefault="008858EA" w:rsidP="008858EA">
      <w:pPr>
        <w:spacing w:after="0" w:line="240" w:lineRule="auto"/>
        <w:rPr>
          <w:rFonts w:cstheme="minorHAnsi"/>
          <w:b/>
          <w:bCs/>
        </w:rPr>
      </w:pPr>
      <w:r w:rsidRPr="007F5F4C">
        <w:rPr>
          <w:rFonts w:cstheme="minorHAnsi"/>
          <w:b/>
          <w:bCs/>
        </w:rPr>
        <w:lastRenderedPageBreak/>
        <w:t xml:space="preserve">FAQ: </w:t>
      </w:r>
      <w:r w:rsidR="005834A4">
        <w:rPr>
          <w:rFonts w:cstheme="minorHAnsi"/>
          <w:b/>
          <w:bCs/>
        </w:rPr>
        <w:t>How long does the registration cost cover</w:t>
      </w:r>
      <w:r w:rsidRPr="007F5F4C">
        <w:rPr>
          <w:rFonts w:cstheme="minorHAnsi"/>
          <w:b/>
          <w:bCs/>
        </w:rPr>
        <w:t>?</w:t>
      </w:r>
    </w:p>
    <w:p w14:paraId="18671DA9" w14:textId="77777777" w:rsidR="008858EA" w:rsidRPr="007F5F4C" w:rsidRDefault="008858EA" w:rsidP="008858EA">
      <w:pPr>
        <w:spacing w:after="0" w:line="240" w:lineRule="auto"/>
        <w:rPr>
          <w:rFonts w:cstheme="minorHAnsi"/>
        </w:rPr>
      </w:pPr>
    </w:p>
    <w:p w14:paraId="46E9A872" w14:textId="78D63C96" w:rsidR="008858EA" w:rsidRPr="007F5F4C" w:rsidRDefault="008858EA" w:rsidP="008858EA">
      <w:pPr>
        <w:spacing w:after="0" w:line="240" w:lineRule="auto"/>
        <w:rPr>
          <w:rFonts w:cstheme="minorHAnsi"/>
        </w:rPr>
      </w:pPr>
      <w:r w:rsidRPr="007F5F4C">
        <w:rPr>
          <w:rFonts w:cstheme="minorHAnsi"/>
        </w:rPr>
        <w:t xml:space="preserve">Answer: Each registration is good for one year from the </w:t>
      </w:r>
      <w:r w:rsidR="00970352">
        <w:rPr>
          <w:rFonts w:cstheme="minorHAnsi"/>
        </w:rPr>
        <w:t>registration date</w:t>
      </w:r>
      <w:r w:rsidRPr="007F5F4C">
        <w:rPr>
          <w:rFonts w:cstheme="minorHAnsi"/>
        </w:rPr>
        <w:t xml:space="preserve">. For the user's convenience, registration will automatically roll over unless the user cancels their registration. SMT gives plenty of notice before the new registration begins. The user or administrator will receive an email 30 days </w:t>
      </w:r>
      <w:r w:rsidR="00970352">
        <w:rPr>
          <w:rFonts w:cstheme="minorHAnsi"/>
        </w:rPr>
        <w:t>before</w:t>
      </w:r>
      <w:r w:rsidRPr="007F5F4C">
        <w:rPr>
          <w:rFonts w:cstheme="minorHAnsi"/>
        </w:rPr>
        <w:t xml:space="preserve"> the rollover</w:t>
      </w:r>
      <w:r w:rsidR="005834A4">
        <w:rPr>
          <w:rFonts w:cstheme="minorHAnsi"/>
        </w:rPr>
        <w:t xml:space="preserve">, giving them plenty of time to cancel </w:t>
      </w:r>
      <w:r w:rsidRPr="007F5F4C">
        <w:rPr>
          <w:rFonts w:cstheme="minorHAnsi"/>
        </w:rPr>
        <w:t xml:space="preserve">before renewal. For schools or teacher education groups </w:t>
      </w:r>
      <w:r w:rsidR="006432B2">
        <w:rPr>
          <w:rFonts w:cstheme="minorHAnsi"/>
        </w:rPr>
        <w:t>that</w:t>
      </w:r>
      <w:r w:rsidRPr="007F5F4C">
        <w:rPr>
          <w:rFonts w:cstheme="minorHAnsi"/>
        </w:rPr>
        <w:t xml:space="preserve"> paid for the </w:t>
      </w:r>
      <w:r w:rsidR="00970352">
        <w:rPr>
          <w:rFonts w:cstheme="minorHAnsi"/>
        </w:rPr>
        <w:t>group members</w:t>
      </w:r>
      <w:r w:rsidRPr="007F5F4C">
        <w:rPr>
          <w:rFonts w:cstheme="minorHAnsi"/>
        </w:rPr>
        <w:t xml:space="preserve">, the renewal email is sent to the administrator who established the group. Those who registered as a Single User will also receive a </w:t>
      </w:r>
      <w:r w:rsidR="005834A4">
        <w:rPr>
          <w:rFonts w:cstheme="minorHAnsi"/>
        </w:rPr>
        <w:t>30-day</w:t>
      </w:r>
      <w:r w:rsidRPr="007F5F4C">
        <w:rPr>
          <w:rFonts w:cstheme="minorHAnsi"/>
        </w:rPr>
        <w:t xml:space="preserve"> notice of renewal.</w:t>
      </w:r>
    </w:p>
    <w:p w14:paraId="0CF00545" w14:textId="77777777" w:rsidR="008858EA" w:rsidRDefault="008858EA" w:rsidP="008858EA">
      <w:pPr>
        <w:rPr>
          <w:rFonts w:cstheme="minorHAnsi"/>
        </w:rPr>
      </w:pPr>
    </w:p>
    <w:p w14:paraId="6F06D219" w14:textId="77777777" w:rsidR="008858EA" w:rsidRDefault="008858EA" w:rsidP="008858EA">
      <w:pPr>
        <w:rPr>
          <w:rFonts w:cstheme="minorHAnsi"/>
        </w:rPr>
      </w:pPr>
    </w:p>
    <w:p w14:paraId="73B70576" w14:textId="77777777" w:rsidR="008858EA" w:rsidRDefault="008858EA" w:rsidP="008858EA">
      <w:pPr>
        <w:spacing w:after="0" w:line="240" w:lineRule="auto"/>
        <w:rPr>
          <w:rFonts w:ascii="Arial" w:hAnsi="Arial" w:cs="Arial"/>
          <w:b/>
          <w:bCs/>
        </w:rPr>
      </w:pPr>
      <w:r w:rsidRPr="007F5F4C">
        <w:rPr>
          <w:rFonts w:cstheme="minorHAnsi"/>
          <w:b/>
          <w:bCs/>
          <w:noProof/>
        </w:rPr>
        <mc:AlternateContent>
          <mc:Choice Requires="wps">
            <w:drawing>
              <wp:anchor distT="45720" distB="45720" distL="114300" distR="114300" simplePos="0" relativeHeight="251658288" behindDoc="0" locked="0" layoutInCell="1" allowOverlap="1" wp14:anchorId="618D3983" wp14:editId="01E44364">
                <wp:simplePos x="0" y="0"/>
                <wp:positionH relativeFrom="column">
                  <wp:posOffset>0</wp:posOffset>
                </wp:positionH>
                <wp:positionV relativeFrom="paragraph">
                  <wp:posOffset>5080</wp:posOffset>
                </wp:positionV>
                <wp:extent cx="3095625" cy="304800"/>
                <wp:effectExtent l="0" t="0" r="285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304800"/>
                        </a:xfrm>
                        <a:prstGeom prst="rect">
                          <a:avLst/>
                        </a:prstGeom>
                        <a:solidFill>
                          <a:schemeClr val="bg2">
                            <a:lumMod val="90000"/>
                          </a:schemeClr>
                        </a:solidFill>
                        <a:ln w="9525">
                          <a:solidFill>
                            <a:srgbClr val="000000"/>
                          </a:solidFill>
                          <a:miter lim="800000"/>
                          <a:headEnd/>
                          <a:tailEnd/>
                        </a:ln>
                      </wps:spPr>
                      <wps:txbx>
                        <w:txbxContent>
                          <w:p w14:paraId="33E347E0" w14:textId="77777777" w:rsidR="008858EA" w:rsidRPr="00ED6440" w:rsidRDefault="008858EA" w:rsidP="008858EA">
                            <w:r w:rsidRPr="00ED6440">
                              <w:rPr>
                                <w:rFonts w:ascii="Arial" w:eastAsia="Times New Roman" w:hAnsi="Arial" w:cs="Arial"/>
                                <w:b/>
                                <w:bCs/>
                                <w:color w:val="212529"/>
                              </w:rPr>
                              <w:t>K-12 Schools - Frequently Asked 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D3983" id="_x0000_s1106" type="#_x0000_t202" style="position:absolute;margin-left:0;margin-top:.4pt;width:243.75pt;height:24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" fillcolor="#cfcdcd [2894]">
                <v:textbox>
                  <w:txbxContent>
                    <w:p w14:paraId="33E347E0" w14:textId="77777777" w:rsidR="008858EA" w:rsidRPr="00ED6440" w:rsidRDefault="008858EA" w:rsidP="008858EA">
                      <w:r w:rsidRPr="00ED6440">
                        <w:rPr>
                          <w:rFonts w:ascii="Arial" w:eastAsia="Times New Roman" w:hAnsi="Arial" w:cs="Arial"/>
                          <w:b/>
                          <w:bCs/>
                          <w:color w:val="212529"/>
                        </w:rPr>
                        <w:t>K-12 Schools - Frequently Asked Questions</w:t>
                      </w:r>
                    </w:p>
                  </w:txbxContent>
                </v:textbox>
                <w10:wrap type="square"/>
              </v:shape>
            </w:pict>
          </mc:Fallback>
        </mc:AlternateContent>
      </w:r>
    </w:p>
    <w:p w14:paraId="4F596DC9" w14:textId="77777777" w:rsidR="008858EA" w:rsidRDefault="008858EA" w:rsidP="008858EA">
      <w:pPr>
        <w:spacing w:after="0" w:line="240" w:lineRule="auto"/>
        <w:rPr>
          <w:rFonts w:ascii="Arial" w:hAnsi="Arial" w:cs="Arial"/>
          <w:b/>
          <w:bCs/>
        </w:rPr>
      </w:pPr>
    </w:p>
    <w:p w14:paraId="34D5A3D8" w14:textId="77777777" w:rsidR="008858EA" w:rsidRPr="009B55D5" w:rsidRDefault="008858EA" w:rsidP="008858EA">
      <w:pPr>
        <w:spacing w:after="0" w:line="240" w:lineRule="auto"/>
        <w:rPr>
          <w:rFonts w:cstheme="minorHAnsi"/>
          <w:b/>
          <w:bCs/>
        </w:rPr>
      </w:pPr>
    </w:p>
    <w:p w14:paraId="02FB578F" w14:textId="77777777" w:rsidR="008858EA" w:rsidRPr="009B55D5" w:rsidRDefault="008858EA" w:rsidP="008858EA">
      <w:pPr>
        <w:spacing w:after="0" w:line="240" w:lineRule="auto"/>
        <w:rPr>
          <w:rFonts w:cstheme="minorHAnsi"/>
          <w:b/>
          <w:bCs/>
        </w:rPr>
      </w:pPr>
    </w:p>
    <w:p w14:paraId="7F5AC45D" w14:textId="4FA312F6" w:rsidR="008858EA" w:rsidRPr="009B55D5" w:rsidRDefault="008858EA" w:rsidP="008858EA">
      <w:pPr>
        <w:spacing w:after="0" w:line="240" w:lineRule="auto"/>
        <w:rPr>
          <w:rFonts w:cstheme="minorHAnsi"/>
          <w:b/>
          <w:bCs/>
        </w:rPr>
      </w:pPr>
      <w:r w:rsidRPr="009B55D5">
        <w:rPr>
          <w:rFonts w:cstheme="minorHAnsi"/>
          <w:b/>
          <w:bCs/>
        </w:rPr>
        <w:t xml:space="preserve">FAQ: How can I set up a school account for myself (the Principal) and </w:t>
      </w:r>
      <w:r w:rsidR="00E26212">
        <w:rPr>
          <w:rFonts w:cstheme="minorHAnsi"/>
          <w:b/>
          <w:bCs/>
        </w:rPr>
        <w:t>the</w:t>
      </w:r>
      <w:r w:rsidRPr="009B55D5">
        <w:rPr>
          <w:rFonts w:cstheme="minorHAnsi"/>
          <w:b/>
          <w:bCs/>
        </w:rPr>
        <w:t xml:space="preserve"> 35 teachers in my school?</w:t>
      </w:r>
    </w:p>
    <w:p w14:paraId="582C2590" w14:textId="77777777" w:rsidR="008858EA" w:rsidRPr="009B55D5" w:rsidRDefault="008858EA" w:rsidP="008858EA">
      <w:pPr>
        <w:spacing w:after="0" w:line="240" w:lineRule="auto"/>
        <w:rPr>
          <w:rFonts w:cstheme="minorHAnsi"/>
        </w:rPr>
      </w:pPr>
    </w:p>
    <w:p w14:paraId="30A9E6F2" w14:textId="39339BD1" w:rsidR="008858EA" w:rsidRPr="009B55D5" w:rsidRDefault="008858EA" w:rsidP="008858EA">
      <w:pPr>
        <w:spacing w:after="0" w:line="240" w:lineRule="auto"/>
        <w:rPr>
          <w:rFonts w:cstheme="minorHAnsi"/>
        </w:rPr>
      </w:pPr>
      <w:r w:rsidRPr="009B55D5">
        <w:rPr>
          <w:rFonts w:cstheme="minorHAnsi"/>
        </w:rPr>
        <w:t xml:space="preserve">Answer: Go to </w:t>
      </w:r>
      <w:hyperlink r:id="rId54" w:history="1">
        <w:r w:rsidR="00D86880" w:rsidRPr="00115F27">
          <w:rPr>
            <w:rStyle w:val="Hyperlink"/>
            <w:rFonts w:cstheme="minorHAnsi"/>
          </w:rPr>
          <w:t>www.seemeteach.com</w:t>
        </w:r>
      </w:hyperlink>
      <w:r w:rsidR="005834A4">
        <w:rPr>
          <w:rFonts w:cstheme="minorHAnsi"/>
        </w:rPr>
        <w:t xml:space="preserve">. Under Plans and Pricing, you will find the link to register and pay for a school or </w:t>
      </w:r>
      <w:r w:rsidRPr="009B55D5">
        <w:rPr>
          <w:rFonts w:cstheme="minorHAnsi"/>
        </w:rPr>
        <w:t xml:space="preserve">teacher preparation plan. The administrator who sets up the account can participate in the group, and they are not counted in the number of paid slots for their group. At </w:t>
      </w:r>
      <w:r w:rsidR="005834A4">
        <w:rPr>
          <w:rFonts w:cstheme="minorHAnsi"/>
        </w:rPr>
        <w:t>registration, they need to know and enter how many paid accounts (teachers or other administrators) they want</w:t>
      </w:r>
      <w:r w:rsidRPr="009B55D5">
        <w:rPr>
          <w:rFonts w:cstheme="minorHAnsi"/>
        </w:rPr>
        <w:t xml:space="preserve"> in their group</w:t>
      </w:r>
      <w:r w:rsidR="0091787E">
        <w:rPr>
          <w:rFonts w:cstheme="minorHAnsi"/>
        </w:rPr>
        <w:t>. They</w:t>
      </w:r>
      <w:r w:rsidRPr="009B55D5">
        <w:rPr>
          <w:rFonts w:cstheme="minorHAnsi"/>
        </w:rPr>
        <w:t xml:space="preserve"> will be asked to enter the emails of group members they plan to invite. </w:t>
      </w:r>
    </w:p>
    <w:p w14:paraId="010D9F65" w14:textId="77777777" w:rsidR="008858EA" w:rsidRPr="009B55D5" w:rsidRDefault="008858EA" w:rsidP="008858EA">
      <w:pPr>
        <w:spacing w:after="0" w:line="240" w:lineRule="auto"/>
        <w:rPr>
          <w:rFonts w:cstheme="minorHAnsi"/>
        </w:rPr>
      </w:pPr>
    </w:p>
    <w:p w14:paraId="02A89221" w14:textId="0BC49BF1" w:rsidR="008858EA" w:rsidRPr="009B55D5" w:rsidRDefault="008858EA" w:rsidP="008858EA">
      <w:pPr>
        <w:spacing w:after="0" w:line="240" w:lineRule="auto"/>
        <w:rPr>
          <w:rFonts w:cstheme="minorHAnsi"/>
          <w:b/>
          <w:bCs/>
        </w:rPr>
      </w:pPr>
      <w:r w:rsidRPr="009B55D5">
        <w:rPr>
          <w:rFonts w:cstheme="minorHAnsi"/>
          <w:b/>
          <w:bCs/>
        </w:rPr>
        <w:t xml:space="preserve">FAQ: </w:t>
      </w:r>
      <w:r w:rsidR="006432B2">
        <w:rPr>
          <w:rFonts w:cstheme="minorHAnsi"/>
          <w:b/>
          <w:bCs/>
        </w:rPr>
        <w:t>What do I do if I have a school group consisting of the Principal and 25 teachers, and I want to add four more teachers to my group</w:t>
      </w:r>
      <w:r w:rsidRPr="009B55D5">
        <w:rPr>
          <w:rFonts w:cstheme="minorHAnsi"/>
          <w:b/>
          <w:bCs/>
        </w:rPr>
        <w:t>?</w:t>
      </w:r>
    </w:p>
    <w:p w14:paraId="17FAA474" w14:textId="77777777" w:rsidR="008858EA" w:rsidRPr="009B55D5" w:rsidRDefault="008858EA" w:rsidP="008858EA">
      <w:pPr>
        <w:spacing w:after="0" w:line="240" w:lineRule="auto"/>
        <w:rPr>
          <w:rFonts w:cstheme="minorHAnsi"/>
        </w:rPr>
      </w:pPr>
    </w:p>
    <w:p w14:paraId="0583B86B" w14:textId="42577B1A" w:rsidR="008858EA" w:rsidRPr="009B55D5" w:rsidRDefault="008858EA" w:rsidP="008858EA">
      <w:pPr>
        <w:spacing w:after="0" w:line="240" w:lineRule="auto"/>
        <w:rPr>
          <w:rFonts w:cstheme="minorHAnsi"/>
        </w:rPr>
      </w:pPr>
      <w:r w:rsidRPr="009B55D5">
        <w:rPr>
          <w:rFonts w:cstheme="minorHAnsi"/>
        </w:rPr>
        <w:t xml:space="preserve">Answer: </w:t>
      </w:r>
      <w:r w:rsidR="00833753">
        <w:rPr>
          <w:rFonts w:cstheme="minorHAnsi"/>
        </w:rPr>
        <w:t>E</w:t>
      </w:r>
      <w:r w:rsidRPr="009B55D5">
        <w:rPr>
          <w:rFonts w:cstheme="minorHAnsi"/>
        </w:rPr>
        <w:t xml:space="preserve">mail </w:t>
      </w:r>
      <w:hyperlink r:id="rId55" w:history="1">
        <w:r w:rsidR="00E26212" w:rsidRPr="00115F27">
          <w:rPr>
            <w:rStyle w:val="Hyperlink"/>
            <w:rFonts w:cstheme="minorHAnsi"/>
          </w:rPr>
          <w:t>doc@seemeteach.com</w:t>
        </w:r>
      </w:hyperlink>
      <w:r w:rsidRPr="009B55D5">
        <w:rPr>
          <w:rFonts w:cstheme="minorHAnsi"/>
        </w:rPr>
        <w:t xml:space="preserve"> and let them know how many more users to add to your group account. Include the </w:t>
      </w:r>
      <w:r w:rsidR="005834A4">
        <w:rPr>
          <w:rFonts w:cstheme="minorHAnsi"/>
        </w:rPr>
        <w:t>school district name</w:t>
      </w:r>
      <w:r w:rsidRPr="009B55D5">
        <w:rPr>
          <w:rFonts w:cstheme="minorHAnsi"/>
        </w:rPr>
        <w:t xml:space="preserve">, the school, </w:t>
      </w:r>
      <w:r w:rsidR="006432B2">
        <w:rPr>
          <w:rFonts w:cstheme="minorHAnsi"/>
        </w:rPr>
        <w:t>the group administrator's name and email used for the group SMT account, and</w:t>
      </w:r>
      <w:r w:rsidRPr="009B55D5">
        <w:rPr>
          <w:rFonts w:cstheme="minorHAnsi"/>
        </w:rPr>
        <w:t xml:space="preserve"> a phone number. SMT will add those slots to your account and invoice the administrator for the </w:t>
      </w:r>
      <w:r w:rsidR="005834A4">
        <w:rPr>
          <w:rFonts w:cstheme="minorHAnsi"/>
        </w:rPr>
        <w:t>registration change</w:t>
      </w:r>
      <w:r w:rsidRPr="009B55D5">
        <w:rPr>
          <w:rFonts w:cstheme="minorHAnsi"/>
        </w:rPr>
        <w:t xml:space="preserve">. </w:t>
      </w:r>
    </w:p>
    <w:p w14:paraId="29468387" w14:textId="77777777" w:rsidR="008858EA" w:rsidRPr="009B55D5" w:rsidRDefault="008858EA" w:rsidP="008858EA">
      <w:pPr>
        <w:spacing w:after="0" w:line="240" w:lineRule="auto"/>
        <w:rPr>
          <w:rFonts w:cstheme="minorHAnsi"/>
          <w:b/>
          <w:bCs/>
        </w:rPr>
      </w:pPr>
    </w:p>
    <w:p w14:paraId="1130990A" w14:textId="77777777" w:rsidR="008858EA" w:rsidRPr="009B55D5" w:rsidRDefault="008858EA" w:rsidP="008858EA">
      <w:pPr>
        <w:spacing w:after="0" w:line="240" w:lineRule="auto"/>
        <w:rPr>
          <w:rFonts w:cstheme="minorHAnsi"/>
          <w:b/>
          <w:bCs/>
        </w:rPr>
      </w:pPr>
      <w:r w:rsidRPr="009B55D5">
        <w:rPr>
          <w:rFonts w:cstheme="minorHAnsi"/>
          <w:b/>
          <w:bCs/>
        </w:rPr>
        <w:t>FAQ: I have 21 users in my group, but one teacher left the school and will no longer be a part of our SMT group. Can I fill that slot with the teacher who takes their place?</w:t>
      </w:r>
    </w:p>
    <w:p w14:paraId="106BDF4D" w14:textId="77777777" w:rsidR="008858EA" w:rsidRPr="009B55D5" w:rsidRDefault="008858EA" w:rsidP="008858EA">
      <w:pPr>
        <w:spacing w:after="0" w:line="240" w:lineRule="auto"/>
        <w:rPr>
          <w:rFonts w:cstheme="minorHAnsi"/>
        </w:rPr>
      </w:pPr>
    </w:p>
    <w:p w14:paraId="156253D2" w14:textId="73A3CC1C" w:rsidR="008858EA" w:rsidRPr="009B55D5" w:rsidRDefault="008858EA" w:rsidP="008858EA">
      <w:pPr>
        <w:spacing w:after="0" w:line="240" w:lineRule="auto"/>
        <w:rPr>
          <w:rFonts w:cstheme="minorHAnsi"/>
        </w:rPr>
      </w:pPr>
      <w:r w:rsidRPr="009B55D5">
        <w:rPr>
          <w:rFonts w:cstheme="minorHAnsi"/>
        </w:rPr>
        <w:t xml:space="preserve">Answer: Yes, you can fill that slot with another person. Go to SMT Login, Contacts, and first remove the user </w:t>
      </w:r>
      <w:r w:rsidR="005834A4">
        <w:rPr>
          <w:rFonts w:cstheme="minorHAnsi"/>
        </w:rPr>
        <w:t>who</w:t>
      </w:r>
      <w:r w:rsidRPr="009B55D5">
        <w:rPr>
          <w:rFonts w:cstheme="minorHAnsi"/>
        </w:rPr>
        <w:t xml:space="preserve"> has left the group to free up space for the new person. Then SMT will show how many more users </w:t>
      </w:r>
      <w:r w:rsidR="005834A4">
        <w:rPr>
          <w:rFonts w:cstheme="minorHAnsi"/>
        </w:rPr>
        <w:t>you can invite</w:t>
      </w:r>
      <w:r w:rsidRPr="009B55D5">
        <w:rPr>
          <w:rFonts w:cstheme="minorHAnsi"/>
        </w:rPr>
        <w:t xml:space="preserve"> into the group before reaching the paid registration limit. I</w:t>
      </w:r>
      <w:r w:rsidR="006432B2">
        <w:rPr>
          <w:rFonts w:cstheme="minorHAnsi"/>
        </w:rPr>
        <w:t>nvite a new user to the group if that number is one or more</w:t>
      </w:r>
      <w:r w:rsidRPr="009B55D5">
        <w:rPr>
          <w:rFonts w:cstheme="minorHAnsi"/>
        </w:rPr>
        <w:t xml:space="preserve">. They will get an email </w:t>
      </w:r>
      <w:r w:rsidR="005834A4">
        <w:rPr>
          <w:rFonts w:cstheme="minorHAnsi"/>
        </w:rPr>
        <w:t xml:space="preserve">invitation they must click </w:t>
      </w:r>
      <w:r w:rsidRPr="009B55D5">
        <w:rPr>
          <w:rFonts w:cstheme="minorHAnsi"/>
        </w:rPr>
        <w:t xml:space="preserve">to accept (and they create a password, etc.). The new user, of course, doesn't pay because the group administrator has already paid for the </w:t>
      </w:r>
      <w:r w:rsidR="006432B2">
        <w:rPr>
          <w:rFonts w:cstheme="minorHAnsi"/>
        </w:rPr>
        <w:t>group members</w:t>
      </w:r>
      <w:r w:rsidRPr="009B55D5">
        <w:rPr>
          <w:rFonts w:cstheme="minorHAnsi"/>
        </w:rPr>
        <w:t>. If the administrator needs more slots than they initially required</w:t>
      </w:r>
      <w:r w:rsidR="005834A4">
        <w:rPr>
          <w:rFonts w:cstheme="minorHAnsi"/>
        </w:rPr>
        <w:t>, see the answer to the FAQ above, where</w:t>
      </w:r>
      <w:r w:rsidRPr="009B55D5">
        <w:rPr>
          <w:rFonts w:cstheme="minorHAnsi"/>
        </w:rPr>
        <w:t xml:space="preserve"> you contact </w:t>
      </w:r>
      <w:hyperlink r:id="rId56" w:history="1">
        <w:r w:rsidR="00F81561" w:rsidRPr="00115F27">
          <w:rPr>
            <w:rStyle w:val="Hyperlink"/>
            <w:rFonts w:cstheme="minorHAnsi"/>
          </w:rPr>
          <w:t>doc@seemeteach.com</w:t>
        </w:r>
      </w:hyperlink>
      <w:r w:rsidRPr="009B55D5">
        <w:rPr>
          <w:rFonts w:cstheme="minorHAnsi"/>
        </w:rPr>
        <w:t xml:space="preserve"> for support.</w:t>
      </w:r>
    </w:p>
    <w:p w14:paraId="78365C04" w14:textId="77777777" w:rsidR="008858EA" w:rsidRPr="009B55D5" w:rsidRDefault="008858EA" w:rsidP="008858EA">
      <w:pPr>
        <w:spacing w:after="0" w:line="240" w:lineRule="auto"/>
        <w:rPr>
          <w:rFonts w:cstheme="minorHAnsi"/>
        </w:rPr>
      </w:pPr>
    </w:p>
    <w:p w14:paraId="5874FAE7" w14:textId="2B6D3DDE" w:rsidR="008858EA" w:rsidRPr="009B55D5" w:rsidRDefault="008858EA" w:rsidP="008858EA">
      <w:pPr>
        <w:spacing w:after="0" w:line="240" w:lineRule="auto"/>
        <w:rPr>
          <w:rFonts w:cstheme="minorHAnsi"/>
          <w:b/>
          <w:bCs/>
        </w:rPr>
      </w:pPr>
      <w:r w:rsidRPr="009B55D5">
        <w:rPr>
          <w:rFonts w:cstheme="minorHAnsi"/>
          <w:b/>
          <w:bCs/>
        </w:rPr>
        <w:t>FAQ: With the power of SMT and how the potential for collaboration between the university supervisor, student-teacher, and cooperating teacher is built right into SMT, how can we get more university supervisors and student</w:t>
      </w:r>
      <w:r w:rsidR="006432B2">
        <w:rPr>
          <w:rFonts w:cstheme="minorHAnsi"/>
          <w:b/>
          <w:bCs/>
        </w:rPr>
        <w:t>-</w:t>
      </w:r>
      <w:r w:rsidRPr="009B55D5">
        <w:rPr>
          <w:rFonts w:cstheme="minorHAnsi"/>
          <w:b/>
          <w:bCs/>
        </w:rPr>
        <w:t>teachers involved in using SMT and being part of the collaborative team, sharing observation notes, data, and summative forms?</w:t>
      </w:r>
    </w:p>
    <w:p w14:paraId="1ACA524D" w14:textId="77777777" w:rsidR="008858EA" w:rsidRPr="009B55D5" w:rsidRDefault="008858EA" w:rsidP="008858EA">
      <w:pPr>
        <w:spacing w:after="0" w:line="240" w:lineRule="auto"/>
        <w:rPr>
          <w:rFonts w:cstheme="minorHAnsi"/>
        </w:rPr>
      </w:pPr>
    </w:p>
    <w:p w14:paraId="5EC41A67" w14:textId="7E75367C" w:rsidR="008858EA" w:rsidRPr="009B55D5" w:rsidRDefault="008858EA" w:rsidP="008858EA">
      <w:pPr>
        <w:spacing w:after="0" w:line="240" w:lineRule="auto"/>
        <w:rPr>
          <w:rFonts w:cstheme="minorHAnsi"/>
        </w:rPr>
      </w:pPr>
      <w:r w:rsidRPr="009B55D5">
        <w:rPr>
          <w:rFonts w:cstheme="minorHAnsi"/>
        </w:rPr>
        <w:t xml:space="preserve">Answer: Universities highly value collaboration between the university supervisor and the cooperating teacher for the feedback and mentoring </w:t>
      </w:r>
      <w:r w:rsidR="005834A4">
        <w:rPr>
          <w:rFonts w:cstheme="minorHAnsi"/>
        </w:rPr>
        <w:t>they provide</w:t>
      </w:r>
      <w:r w:rsidRPr="009B55D5">
        <w:rPr>
          <w:rFonts w:cstheme="minorHAnsi"/>
        </w:rPr>
        <w:t xml:space="preserve">. The school might suggest that the teacher education program use SMT as an observation platform because SMT gathers a ton of data for feedback, recommendations, indicators of growth, and decision-making. Some universities secure grants and gifts from donors to cover </w:t>
      </w:r>
      <w:r w:rsidR="005834A4">
        <w:rPr>
          <w:rFonts w:cstheme="minorHAnsi"/>
        </w:rPr>
        <w:t xml:space="preserve">registration costs </w:t>
      </w:r>
      <w:r w:rsidRPr="009B55D5">
        <w:rPr>
          <w:rFonts w:cstheme="minorHAnsi"/>
        </w:rPr>
        <w:t xml:space="preserve">for the university and cooperating teachers. Others build it </w:t>
      </w:r>
      <w:r w:rsidR="005834A4">
        <w:rPr>
          <w:rFonts w:cstheme="minorHAnsi"/>
        </w:rPr>
        <w:t>into the expense, while other universities have the fieldwork student or student-teacher pay a course fee that covers</w:t>
      </w:r>
      <w:r w:rsidRPr="009B55D5">
        <w:rPr>
          <w:rFonts w:cstheme="minorHAnsi"/>
        </w:rPr>
        <w:t xml:space="preserve"> the cooperating teacher's SMT registration.   </w:t>
      </w:r>
    </w:p>
    <w:p w14:paraId="2435D7BB" w14:textId="4FE3D59A" w:rsidR="008858EA" w:rsidRPr="009B55D5" w:rsidRDefault="008858EA" w:rsidP="008858EA">
      <w:pPr>
        <w:spacing w:after="0" w:line="240" w:lineRule="auto"/>
        <w:rPr>
          <w:rFonts w:cstheme="minorHAnsi"/>
          <w:b/>
          <w:bCs/>
        </w:rPr>
      </w:pPr>
      <w:r w:rsidRPr="009B55D5">
        <w:rPr>
          <w:rFonts w:cstheme="minorHAnsi"/>
          <w:b/>
          <w:bCs/>
        </w:rPr>
        <w:lastRenderedPageBreak/>
        <w:t xml:space="preserve">FAQ: If I am in a school group or a teacher education group, I know that I can only have collaborators from a select group of people that the group administrator has invited to the group. </w:t>
      </w:r>
      <w:r w:rsidR="006432B2">
        <w:rPr>
          <w:rFonts w:cstheme="minorHAnsi"/>
          <w:b/>
          <w:bCs/>
        </w:rPr>
        <w:t>How can I do so if I want colleagues outside of the group to collaborate with me on observations and feedback</w:t>
      </w:r>
      <w:r w:rsidRPr="009B55D5">
        <w:rPr>
          <w:rFonts w:cstheme="minorHAnsi"/>
          <w:b/>
          <w:bCs/>
        </w:rPr>
        <w:t>?</w:t>
      </w:r>
    </w:p>
    <w:p w14:paraId="40A1F381" w14:textId="77777777" w:rsidR="008858EA" w:rsidRPr="009B55D5" w:rsidRDefault="008858EA" w:rsidP="008858EA">
      <w:pPr>
        <w:spacing w:after="0" w:line="240" w:lineRule="auto"/>
        <w:rPr>
          <w:rFonts w:cstheme="minorHAnsi"/>
        </w:rPr>
      </w:pPr>
    </w:p>
    <w:p w14:paraId="20077C26" w14:textId="645A54B5" w:rsidR="008858EA" w:rsidRPr="009B55D5" w:rsidRDefault="008858EA" w:rsidP="008858EA">
      <w:pPr>
        <w:spacing w:after="0" w:line="240" w:lineRule="auto"/>
        <w:rPr>
          <w:rFonts w:cstheme="minorHAnsi"/>
          <w:i/>
          <w:iCs/>
          <w:color w:val="201F1E"/>
          <w:shd w:val="clear" w:color="auto" w:fill="FFFFFF"/>
        </w:rPr>
      </w:pPr>
      <w:r w:rsidRPr="009B55D5">
        <w:rPr>
          <w:rFonts w:cstheme="minorHAnsi"/>
        </w:rPr>
        <w:t xml:space="preserve">Answer: You are correct. You cannot collaborate with anyone outside the group </w:t>
      </w:r>
      <w:r w:rsidR="005834A4">
        <w:rPr>
          <w:rFonts w:cstheme="minorHAnsi"/>
        </w:rPr>
        <w:t>using</w:t>
      </w:r>
      <w:r w:rsidRPr="009B55D5">
        <w:rPr>
          <w:rFonts w:cstheme="minorHAnsi"/>
        </w:rPr>
        <w:t xml:space="preserve"> that group account. First, </w:t>
      </w:r>
      <w:r w:rsidR="00833753">
        <w:rPr>
          <w:rFonts w:cstheme="minorHAnsi"/>
        </w:rPr>
        <w:t>remember</w:t>
      </w:r>
      <w:r w:rsidRPr="009B55D5">
        <w:rPr>
          <w:rFonts w:cstheme="minorHAnsi"/>
        </w:rPr>
        <w:t xml:space="preserve"> that privacy rules would </w:t>
      </w:r>
      <w:r w:rsidR="005834A4">
        <w:rPr>
          <w:rFonts w:cstheme="minorHAnsi"/>
        </w:rPr>
        <w:t>likely prevent you from sharing any video of K-12 students with people who would not normally be working with them</w:t>
      </w:r>
      <w:r w:rsidRPr="009B55D5">
        <w:rPr>
          <w:rFonts w:cstheme="minorHAnsi"/>
        </w:rPr>
        <w:t xml:space="preserve">. In addition, </w:t>
      </w:r>
      <w:r w:rsidR="005834A4">
        <w:rPr>
          <w:rFonts w:cstheme="minorHAnsi"/>
        </w:rPr>
        <w:t>you need to consider school district policies and laws, especially in</w:t>
      </w:r>
      <w:r w:rsidRPr="009B55D5">
        <w:rPr>
          <w:rFonts w:cstheme="minorHAnsi"/>
        </w:rPr>
        <w:t xml:space="preserve"> </w:t>
      </w:r>
      <w:r w:rsidRPr="009B55D5">
        <w:rPr>
          <w:rFonts w:cstheme="minorHAnsi"/>
          <w:i/>
          <w:iCs/>
          <w:color w:val="201F1E"/>
          <w:shd w:val="clear" w:color="auto" w:fill="FFFFFF"/>
        </w:rPr>
        <w:t>the United States, where the Children's Online Privacy Protection Act ("COPPA") applies to children under the age of 13 and requires parental permission to record or store any video of children under the age of 13.</w:t>
      </w:r>
    </w:p>
    <w:p w14:paraId="5A3280F0" w14:textId="77777777" w:rsidR="008858EA" w:rsidRPr="009B55D5" w:rsidRDefault="008858EA" w:rsidP="008858EA">
      <w:pPr>
        <w:spacing w:after="0" w:line="240" w:lineRule="auto"/>
        <w:rPr>
          <w:rFonts w:cstheme="minorHAnsi"/>
          <w:i/>
          <w:iCs/>
          <w:color w:val="201F1E"/>
          <w:shd w:val="clear" w:color="auto" w:fill="FFFFFF"/>
        </w:rPr>
      </w:pPr>
    </w:p>
    <w:p w14:paraId="5E896DCC" w14:textId="7681AE36" w:rsidR="008858EA" w:rsidRPr="009B55D5" w:rsidRDefault="008858EA" w:rsidP="008858EA">
      <w:pPr>
        <w:spacing w:after="0" w:line="240" w:lineRule="auto"/>
        <w:rPr>
          <w:rFonts w:cstheme="minorHAnsi"/>
        </w:rPr>
      </w:pPr>
      <w:r w:rsidRPr="009B55D5">
        <w:rPr>
          <w:rFonts w:cstheme="minorHAnsi"/>
        </w:rPr>
        <w:t xml:space="preserve">However, if you sign up as a single user, you can invite </w:t>
      </w:r>
      <w:r w:rsidR="00833753">
        <w:rPr>
          <w:rFonts w:cstheme="minorHAnsi"/>
        </w:rPr>
        <w:t>anyone</w:t>
      </w:r>
      <w:r w:rsidRPr="009B55D5">
        <w:rPr>
          <w:rFonts w:cstheme="minorHAnsi"/>
        </w:rPr>
        <w:t xml:space="preserve"> you would like to include as </w:t>
      </w:r>
      <w:r w:rsidR="006432B2">
        <w:rPr>
          <w:rFonts w:cstheme="minorHAnsi"/>
        </w:rPr>
        <w:t xml:space="preserve">a </w:t>
      </w:r>
      <w:r w:rsidRPr="009B55D5">
        <w:rPr>
          <w:rFonts w:cstheme="minorHAnsi"/>
        </w:rPr>
        <w:t xml:space="preserve">collaborator on observations. Remember that SMT will only let a specific email address work for either a group or a single user, but not both. For example, if </w:t>
      </w:r>
      <w:r w:rsidR="005834A4">
        <w:rPr>
          <w:rFonts w:cstheme="minorHAnsi"/>
        </w:rPr>
        <w:t xml:space="preserve">you use your school email address </w:t>
      </w:r>
      <w:r w:rsidRPr="009B55D5">
        <w:rPr>
          <w:rFonts w:cstheme="minorHAnsi"/>
        </w:rPr>
        <w:t>with your school group, you must use a different email address</w:t>
      </w:r>
      <w:r w:rsidR="006432B2">
        <w:rPr>
          <w:rFonts w:cstheme="minorHAnsi"/>
        </w:rPr>
        <w:t>,</w:t>
      </w:r>
      <w:r w:rsidRPr="009B55D5">
        <w:rPr>
          <w:rFonts w:cstheme="minorHAnsi"/>
        </w:rPr>
        <w:t xml:space="preserve"> such </w:t>
      </w:r>
      <w:proofErr w:type="gramStart"/>
      <w:r w:rsidRPr="009B55D5">
        <w:rPr>
          <w:rFonts w:cstheme="minorHAnsi"/>
        </w:rPr>
        <w:t>as @</w:t>
      </w:r>
      <w:proofErr w:type="gramEnd"/>
      <w:r w:rsidRPr="009B55D5">
        <w:rPr>
          <w:rFonts w:cstheme="minorHAnsi"/>
        </w:rPr>
        <w:t xml:space="preserve">gmail </w:t>
      </w:r>
      <w:proofErr w:type="gramStart"/>
      <w:r w:rsidRPr="009B55D5">
        <w:rPr>
          <w:rFonts w:cstheme="minorHAnsi"/>
        </w:rPr>
        <w:t>or @</w:t>
      </w:r>
      <w:proofErr w:type="gramEnd"/>
      <w:r w:rsidRPr="009B55D5">
        <w:rPr>
          <w:rFonts w:cstheme="minorHAnsi"/>
        </w:rPr>
        <w:t>yahoo</w:t>
      </w:r>
      <w:r w:rsidR="006432B2">
        <w:rPr>
          <w:rFonts w:cstheme="minorHAnsi"/>
        </w:rPr>
        <w:t>,</w:t>
      </w:r>
      <w:r w:rsidRPr="009B55D5">
        <w:rPr>
          <w:rFonts w:cstheme="minorHAnsi"/>
        </w:rPr>
        <w:t xml:space="preserve"> when you register for your single</w:t>
      </w:r>
      <w:r w:rsidR="006432B2">
        <w:rPr>
          <w:rFonts w:cstheme="minorHAnsi"/>
        </w:rPr>
        <w:t>-</w:t>
      </w:r>
      <w:r w:rsidRPr="009B55D5">
        <w:rPr>
          <w:rFonts w:cstheme="minorHAnsi"/>
        </w:rPr>
        <w:t xml:space="preserve">user account.  </w:t>
      </w:r>
    </w:p>
    <w:p w14:paraId="5946198D" w14:textId="77777777" w:rsidR="008858EA" w:rsidRPr="009B55D5" w:rsidRDefault="008858EA" w:rsidP="008858EA">
      <w:pPr>
        <w:spacing w:after="0" w:line="240" w:lineRule="auto"/>
        <w:rPr>
          <w:rFonts w:cstheme="minorHAnsi"/>
        </w:rPr>
      </w:pPr>
    </w:p>
    <w:p w14:paraId="714F2C62" w14:textId="58E89BAF" w:rsidR="008858EA" w:rsidRPr="009B55D5" w:rsidRDefault="008858EA" w:rsidP="008858EA">
      <w:pPr>
        <w:spacing w:after="0" w:line="240" w:lineRule="auto"/>
        <w:rPr>
          <w:rFonts w:cstheme="minorHAnsi"/>
          <w:b/>
          <w:bCs/>
        </w:rPr>
      </w:pPr>
      <w:r w:rsidRPr="009B55D5">
        <w:rPr>
          <w:rFonts w:cstheme="minorHAnsi"/>
          <w:b/>
          <w:bCs/>
        </w:rPr>
        <w:t xml:space="preserve">FAQ: </w:t>
      </w:r>
      <w:r w:rsidR="005834A4">
        <w:rPr>
          <w:rFonts w:cstheme="minorHAnsi"/>
          <w:b/>
          <w:bCs/>
        </w:rPr>
        <w:t>How long does the registration cost cover</w:t>
      </w:r>
      <w:r w:rsidRPr="009B55D5">
        <w:rPr>
          <w:rFonts w:cstheme="minorHAnsi"/>
          <w:b/>
          <w:bCs/>
        </w:rPr>
        <w:t>?</w:t>
      </w:r>
    </w:p>
    <w:p w14:paraId="0566969A" w14:textId="77777777" w:rsidR="008858EA" w:rsidRPr="009B55D5" w:rsidRDefault="008858EA" w:rsidP="008858EA">
      <w:pPr>
        <w:spacing w:after="0" w:line="240" w:lineRule="auto"/>
        <w:rPr>
          <w:rFonts w:cstheme="minorHAnsi"/>
        </w:rPr>
      </w:pPr>
    </w:p>
    <w:p w14:paraId="4BAC541B" w14:textId="637D0EA8" w:rsidR="008858EA" w:rsidRPr="009B55D5" w:rsidRDefault="008858EA" w:rsidP="008858EA">
      <w:pPr>
        <w:spacing w:after="0" w:line="240" w:lineRule="auto"/>
        <w:rPr>
          <w:rFonts w:cstheme="minorHAnsi"/>
        </w:rPr>
      </w:pPr>
      <w:r w:rsidRPr="009B55D5">
        <w:rPr>
          <w:rFonts w:cstheme="minorHAnsi"/>
        </w:rPr>
        <w:t xml:space="preserve">Answer: Each registration is good for one year from the </w:t>
      </w:r>
      <w:r w:rsidR="006432B2">
        <w:rPr>
          <w:rFonts w:cstheme="minorHAnsi"/>
        </w:rPr>
        <w:t>registration date</w:t>
      </w:r>
      <w:r w:rsidRPr="009B55D5">
        <w:rPr>
          <w:rFonts w:cstheme="minorHAnsi"/>
        </w:rPr>
        <w:t xml:space="preserve">. For the user's convenience, registration will automatically roll over unless the user cancels their registration. And SMT gives plenty of notice before the new registration begins. The user or administrator will receive an email 30 days </w:t>
      </w:r>
      <w:r w:rsidR="006432B2">
        <w:rPr>
          <w:rFonts w:cstheme="minorHAnsi"/>
        </w:rPr>
        <w:t xml:space="preserve">before the </w:t>
      </w:r>
      <w:r w:rsidR="005834A4">
        <w:rPr>
          <w:rFonts w:cstheme="minorHAnsi"/>
        </w:rPr>
        <w:t xml:space="preserve">rollover to allow plenty of time to cancel </w:t>
      </w:r>
      <w:r w:rsidR="006432B2">
        <w:rPr>
          <w:rFonts w:cstheme="minorHAnsi"/>
        </w:rPr>
        <w:t>before</w:t>
      </w:r>
      <w:r w:rsidRPr="009B55D5">
        <w:rPr>
          <w:rFonts w:cstheme="minorHAnsi"/>
        </w:rPr>
        <w:t xml:space="preserve"> renewal. </w:t>
      </w:r>
    </w:p>
    <w:p w14:paraId="2D23788F" w14:textId="77777777" w:rsidR="008858EA" w:rsidRPr="009B55D5" w:rsidRDefault="008858EA" w:rsidP="008858EA">
      <w:pPr>
        <w:spacing w:after="0" w:line="240" w:lineRule="auto"/>
        <w:rPr>
          <w:rFonts w:cstheme="minorHAnsi"/>
        </w:rPr>
      </w:pPr>
    </w:p>
    <w:p w14:paraId="44D4DD3E" w14:textId="7FF2C0DE" w:rsidR="008858EA" w:rsidRPr="009B55D5" w:rsidRDefault="008858EA" w:rsidP="008858EA">
      <w:pPr>
        <w:spacing w:after="0" w:line="240" w:lineRule="auto"/>
        <w:rPr>
          <w:rFonts w:cstheme="minorHAnsi"/>
          <w:b/>
          <w:bCs/>
        </w:rPr>
      </w:pPr>
      <w:r w:rsidRPr="009B55D5">
        <w:rPr>
          <w:rFonts w:cstheme="minorHAnsi"/>
          <w:b/>
          <w:bCs/>
        </w:rPr>
        <w:t>FAQ: Can I cancel my initial registration or cancel it after the renewal has taken place</w:t>
      </w:r>
      <w:r w:rsidR="006432B2">
        <w:rPr>
          <w:rFonts w:cstheme="minorHAnsi"/>
          <w:b/>
          <w:bCs/>
        </w:rPr>
        <w:t>?</w:t>
      </w:r>
      <w:r w:rsidRPr="009B55D5">
        <w:rPr>
          <w:rFonts w:cstheme="minorHAnsi"/>
          <w:b/>
          <w:bCs/>
        </w:rPr>
        <w:t xml:space="preserve"> </w:t>
      </w:r>
    </w:p>
    <w:p w14:paraId="35385E74" w14:textId="77777777" w:rsidR="008858EA" w:rsidRPr="009B55D5" w:rsidRDefault="008858EA" w:rsidP="008858EA">
      <w:pPr>
        <w:spacing w:after="0" w:line="240" w:lineRule="auto"/>
        <w:rPr>
          <w:rFonts w:cstheme="minorHAnsi"/>
        </w:rPr>
      </w:pPr>
    </w:p>
    <w:p w14:paraId="4E8C5431" w14:textId="104C8C30" w:rsidR="008858EA" w:rsidRPr="009B55D5" w:rsidRDefault="008858EA" w:rsidP="008858EA">
      <w:pPr>
        <w:spacing w:after="0" w:line="240" w:lineRule="auto"/>
        <w:rPr>
          <w:rFonts w:cstheme="minorHAnsi"/>
        </w:rPr>
      </w:pPr>
      <w:r w:rsidRPr="009B55D5">
        <w:rPr>
          <w:rFonts w:cstheme="minorHAnsi"/>
        </w:rPr>
        <w:t xml:space="preserve">Answer: Once registration or renewal is finalized, the user can still cancel at any time by going to SMT, </w:t>
      </w:r>
      <w:r w:rsidR="005834A4">
        <w:rPr>
          <w:rFonts w:cstheme="minorHAnsi"/>
        </w:rPr>
        <w:t>logging in</w:t>
      </w:r>
      <w:r w:rsidRPr="009B55D5">
        <w:rPr>
          <w:rFonts w:cstheme="minorHAnsi"/>
        </w:rPr>
        <w:t xml:space="preserve">, and </w:t>
      </w:r>
      <w:r w:rsidR="005834A4">
        <w:rPr>
          <w:rFonts w:cstheme="minorHAnsi"/>
        </w:rPr>
        <w:t>clicking the Cancel Account button under Billing</w:t>
      </w:r>
      <w:r w:rsidRPr="009B55D5">
        <w:rPr>
          <w:rFonts w:cstheme="minorHAnsi"/>
        </w:rPr>
        <w:t xml:space="preserve">. If the registration or renewal process has already occurred, no refunds will be given. However, since the user paid </w:t>
      </w:r>
      <w:r w:rsidR="005834A4">
        <w:rPr>
          <w:rFonts w:cstheme="minorHAnsi"/>
        </w:rPr>
        <w:t>for</w:t>
      </w:r>
      <w:r w:rsidRPr="009B55D5">
        <w:rPr>
          <w:rFonts w:cstheme="minorHAnsi"/>
        </w:rPr>
        <w:t xml:space="preserve"> registration, </w:t>
      </w:r>
      <w:r w:rsidR="005834A4">
        <w:rPr>
          <w:rFonts w:cstheme="minorHAnsi"/>
        </w:rPr>
        <w:t>they will still have access to and can use that account until the</w:t>
      </w:r>
      <w:r w:rsidRPr="009B55D5">
        <w:rPr>
          <w:rFonts w:cstheme="minorHAnsi"/>
        </w:rPr>
        <w:t xml:space="preserve"> initial registration or renewal period ends. Because the user canceled the account, the next renewal will not take place. </w:t>
      </w:r>
      <w:r w:rsidR="005834A4">
        <w:rPr>
          <w:rFonts w:cstheme="minorHAnsi"/>
        </w:rPr>
        <w:t>Registration</w:t>
      </w:r>
      <w:r w:rsidRPr="009B55D5">
        <w:rPr>
          <w:rFonts w:cstheme="minorHAnsi"/>
        </w:rPr>
        <w:t xml:space="preserve"> renewal emails are automatically sent to the SMT user's account email. The renewal email will be sent to the administrator who established the group for schools or teacher education groups. </w:t>
      </w:r>
    </w:p>
    <w:p w14:paraId="7886C3A6" w14:textId="77777777" w:rsidR="008858EA" w:rsidRPr="009B55D5" w:rsidRDefault="008858EA" w:rsidP="008858EA">
      <w:pPr>
        <w:spacing w:after="0" w:line="240" w:lineRule="auto"/>
        <w:rPr>
          <w:rFonts w:cstheme="minorHAnsi"/>
        </w:rPr>
      </w:pPr>
    </w:p>
    <w:p w14:paraId="650CAE10" w14:textId="77777777" w:rsidR="008858EA" w:rsidRPr="009B55D5" w:rsidRDefault="008858EA" w:rsidP="008858EA">
      <w:pPr>
        <w:rPr>
          <w:rFonts w:cstheme="minorHAnsi"/>
        </w:rPr>
      </w:pPr>
    </w:p>
    <w:p w14:paraId="3353993A" w14:textId="7A5F0DD1" w:rsidR="0047052B" w:rsidRDefault="00FE37F5" w:rsidP="008858EA">
      <w:pPr>
        <w:spacing w:after="0" w:line="240" w:lineRule="auto"/>
        <w:rPr>
          <w:rFonts w:cstheme="minorHAnsi"/>
          <w:b/>
          <w:sz w:val="24"/>
          <w:szCs w:val="24"/>
        </w:rPr>
      </w:pPr>
      <w:r>
        <w:rPr>
          <w:rFonts w:cstheme="minorHAnsi"/>
          <w:b/>
          <w:sz w:val="24"/>
          <w:szCs w:val="24"/>
        </w:rPr>
        <w:t xml:space="preserve"> </w:t>
      </w:r>
    </w:p>
    <w:p w14:paraId="2BA20BF4" w14:textId="77777777" w:rsidR="0047052B" w:rsidRDefault="0047052B">
      <w:pPr>
        <w:rPr>
          <w:rFonts w:cstheme="minorHAnsi"/>
          <w:b/>
          <w:sz w:val="24"/>
          <w:szCs w:val="24"/>
        </w:rPr>
      </w:pPr>
      <w:r>
        <w:rPr>
          <w:rFonts w:cstheme="minorHAnsi"/>
          <w:b/>
          <w:sz w:val="24"/>
          <w:szCs w:val="24"/>
        </w:rPr>
        <w:br w:type="page"/>
      </w:r>
    </w:p>
    <w:p w14:paraId="3CCF5E3D" w14:textId="2CBDC512" w:rsidR="00A455FC" w:rsidRPr="00604D59" w:rsidRDefault="003B6112" w:rsidP="008858EA">
      <w:pPr>
        <w:spacing w:after="0" w:line="240" w:lineRule="auto"/>
        <w:rPr>
          <w:rFonts w:cstheme="minorHAnsi"/>
          <w:b/>
          <w:bCs/>
          <w:sz w:val="24"/>
          <w:szCs w:val="24"/>
        </w:rPr>
      </w:pPr>
      <w:r w:rsidRPr="00604D59">
        <w:rPr>
          <w:rFonts w:cstheme="minorHAnsi"/>
          <w:b/>
          <w:bCs/>
          <w:sz w:val="24"/>
          <w:szCs w:val="24"/>
        </w:rPr>
        <w:lastRenderedPageBreak/>
        <w:t>SMT Supporting Documents</w:t>
      </w:r>
    </w:p>
    <w:p w14:paraId="073E1AFC" w14:textId="749DE80C" w:rsidR="003B6112" w:rsidRDefault="003B6112" w:rsidP="008858EA">
      <w:pPr>
        <w:spacing w:after="0" w:line="240" w:lineRule="auto"/>
        <w:rPr>
          <w:rFonts w:cstheme="minorHAnsi"/>
        </w:rPr>
      </w:pPr>
    </w:p>
    <w:p w14:paraId="604C073A" w14:textId="7956F1DB" w:rsidR="00437051" w:rsidRDefault="00437051" w:rsidP="00437051">
      <w:pPr>
        <w:spacing w:after="0" w:line="240" w:lineRule="auto"/>
        <w:rPr>
          <w:rFonts w:cstheme="minorHAnsi"/>
        </w:rPr>
      </w:pPr>
      <w:r w:rsidRPr="00041EB0">
        <w:rPr>
          <w:rFonts w:cstheme="minorHAnsi"/>
          <w:b/>
          <w:bCs/>
        </w:rPr>
        <w:t xml:space="preserve">SMT Teacher </w:t>
      </w:r>
      <w:r w:rsidR="006432B2">
        <w:rPr>
          <w:rFonts w:cstheme="minorHAnsi"/>
          <w:b/>
          <w:bCs/>
        </w:rPr>
        <w:t xml:space="preserve">Explorations and </w:t>
      </w:r>
      <w:r w:rsidRPr="00041EB0">
        <w:rPr>
          <w:rFonts w:cstheme="minorHAnsi"/>
          <w:b/>
          <w:bCs/>
        </w:rPr>
        <w:t>Challenges</w:t>
      </w:r>
      <w:r>
        <w:rPr>
          <w:rFonts w:cstheme="minorHAnsi"/>
        </w:rPr>
        <w:t xml:space="preserve"> – A series of min-action research explorations into teaching. A teacher identifies an issue, collects baseline data, implements a potential solution or change to their teaching</w:t>
      </w:r>
      <w:r w:rsidR="002F2AB5">
        <w:rPr>
          <w:rFonts w:cstheme="minorHAnsi"/>
        </w:rPr>
        <w:t>,</w:t>
      </w:r>
      <w:r>
        <w:rPr>
          <w:rFonts w:cstheme="minorHAnsi"/>
        </w:rPr>
        <w:t xml:space="preserve"> and collects data to compare with the baseline data</w:t>
      </w:r>
      <w:r w:rsidR="005834A4">
        <w:rPr>
          <w:rFonts w:cstheme="minorHAnsi"/>
        </w:rPr>
        <w:t>,</w:t>
      </w:r>
      <w:r>
        <w:rPr>
          <w:rFonts w:cstheme="minorHAnsi"/>
        </w:rPr>
        <w:t xml:space="preserve"> looking at critical indicators of change and effective instruction.</w:t>
      </w:r>
    </w:p>
    <w:p w14:paraId="5FBE347A" w14:textId="77777777" w:rsidR="00437051" w:rsidRDefault="00437051" w:rsidP="00437051">
      <w:pPr>
        <w:spacing w:after="0" w:line="240" w:lineRule="auto"/>
        <w:rPr>
          <w:rFonts w:cstheme="minorHAnsi"/>
        </w:rPr>
      </w:pPr>
    </w:p>
    <w:p w14:paraId="1EF0288E" w14:textId="77777777" w:rsidR="00437051" w:rsidRDefault="00437051" w:rsidP="00437051">
      <w:pPr>
        <w:spacing w:after="0" w:line="240" w:lineRule="auto"/>
        <w:rPr>
          <w:rFonts w:cstheme="minorHAnsi"/>
        </w:rPr>
      </w:pPr>
      <w:r w:rsidRPr="00041EB0">
        <w:rPr>
          <w:rFonts w:cstheme="minorHAnsi"/>
          <w:b/>
          <w:bCs/>
        </w:rPr>
        <w:t>SMT Professional Development Modules</w:t>
      </w:r>
      <w:r>
        <w:rPr>
          <w:rFonts w:cstheme="minorHAnsi"/>
        </w:rPr>
        <w:t xml:space="preserve"> – A series of modules focusing on specific strategies and pedagogy related to exemplary instruction for the discipline.  </w:t>
      </w:r>
    </w:p>
    <w:p w14:paraId="7E508934" w14:textId="77777777" w:rsidR="00437051" w:rsidRDefault="00437051" w:rsidP="00437051">
      <w:pPr>
        <w:spacing w:after="0" w:line="240" w:lineRule="auto"/>
        <w:rPr>
          <w:rFonts w:cstheme="minorHAnsi"/>
        </w:rPr>
      </w:pPr>
    </w:p>
    <w:p w14:paraId="72AC83E0" w14:textId="03A48C12" w:rsidR="00437051" w:rsidRDefault="00437051" w:rsidP="00437051">
      <w:pPr>
        <w:spacing w:after="0" w:line="240" w:lineRule="auto"/>
        <w:rPr>
          <w:rFonts w:cstheme="minorHAnsi"/>
        </w:rPr>
      </w:pPr>
      <w:r w:rsidRPr="00041EB0">
        <w:rPr>
          <w:rFonts w:cstheme="minorHAnsi"/>
          <w:b/>
          <w:bCs/>
        </w:rPr>
        <w:t xml:space="preserve">SMT </w:t>
      </w:r>
      <w:r>
        <w:rPr>
          <w:rFonts w:cstheme="minorHAnsi"/>
          <w:b/>
          <w:bCs/>
        </w:rPr>
        <w:t xml:space="preserve">and </w:t>
      </w:r>
      <w:proofErr w:type="spellStart"/>
      <w:r w:rsidRPr="00041EB0">
        <w:rPr>
          <w:rFonts w:cstheme="minorHAnsi"/>
          <w:b/>
          <w:bCs/>
        </w:rPr>
        <w:t>edTPA</w:t>
      </w:r>
      <w:proofErr w:type="spellEnd"/>
      <w:r>
        <w:rPr>
          <w:rFonts w:cstheme="minorHAnsi"/>
        </w:rPr>
        <w:t xml:space="preserve"> – Documents that </w:t>
      </w:r>
      <w:r w:rsidR="006432B2">
        <w:rPr>
          <w:rFonts w:cstheme="minorHAnsi"/>
        </w:rPr>
        <w:t>guide</w:t>
      </w:r>
      <w:r>
        <w:rPr>
          <w:rFonts w:cstheme="minorHAnsi"/>
        </w:rPr>
        <w:t xml:space="preserve"> how to vastly improve the use of data and critical indicators when planning, teaching, analyzing</w:t>
      </w:r>
      <w:r w:rsidR="005834A4">
        <w:rPr>
          <w:rFonts w:cstheme="minorHAnsi"/>
        </w:rPr>
        <w:t>,</w:t>
      </w:r>
      <w:r>
        <w:rPr>
          <w:rFonts w:cstheme="minorHAnsi"/>
        </w:rPr>
        <w:t xml:space="preserve"> and reflecting on lessons when writing </w:t>
      </w:r>
      <w:proofErr w:type="spellStart"/>
      <w:r>
        <w:rPr>
          <w:rFonts w:cstheme="minorHAnsi"/>
        </w:rPr>
        <w:t>edTPA</w:t>
      </w:r>
      <w:proofErr w:type="spellEnd"/>
      <w:r>
        <w:rPr>
          <w:rFonts w:cstheme="minorHAnsi"/>
        </w:rPr>
        <w:t xml:space="preserve"> Rubrics 6-10.</w:t>
      </w:r>
    </w:p>
    <w:p w14:paraId="5F4C2F78" w14:textId="77777777" w:rsidR="00437051" w:rsidRDefault="00437051" w:rsidP="00437051">
      <w:pPr>
        <w:spacing w:after="0" w:line="240" w:lineRule="auto"/>
        <w:rPr>
          <w:rFonts w:cstheme="minorHAnsi"/>
        </w:rPr>
      </w:pPr>
    </w:p>
    <w:p w14:paraId="08C5FB9E" w14:textId="77777777" w:rsidR="00437051" w:rsidRDefault="00437051" w:rsidP="00437051">
      <w:pPr>
        <w:spacing w:after="0" w:line="240" w:lineRule="auto"/>
        <w:rPr>
          <w:rFonts w:cstheme="minorHAnsi"/>
        </w:rPr>
      </w:pPr>
      <w:r w:rsidRPr="00041EB0">
        <w:rPr>
          <w:rFonts w:cstheme="minorHAnsi"/>
          <w:b/>
          <w:bCs/>
        </w:rPr>
        <w:t xml:space="preserve">SMT </w:t>
      </w:r>
      <w:r>
        <w:rPr>
          <w:rFonts w:cstheme="minorHAnsi"/>
          <w:b/>
          <w:bCs/>
        </w:rPr>
        <w:t xml:space="preserve">and </w:t>
      </w:r>
      <w:r w:rsidRPr="00041EB0">
        <w:rPr>
          <w:rFonts w:cstheme="minorHAnsi"/>
          <w:b/>
          <w:bCs/>
        </w:rPr>
        <w:t>NBCT</w:t>
      </w:r>
      <w:r>
        <w:rPr>
          <w:rFonts w:cstheme="minorHAnsi"/>
        </w:rPr>
        <w:t xml:space="preserve"> – How to incorporate data as evidence and indicators of powerful instruction into the NBCT reflection submission.</w:t>
      </w:r>
    </w:p>
    <w:p w14:paraId="2E529AE4" w14:textId="77777777" w:rsidR="00437051" w:rsidRDefault="00437051" w:rsidP="00437051">
      <w:pPr>
        <w:spacing w:after="0" w:line="240" w:lineRule="auto"/>
        <w:rPr>
          <w:rFonts w:cstheme="minorHAnsi"/>
        </w:rPr>
      </w:pPr>
    </w:p>
    <w:p w14:paraId="320CE30A" w14:textId="77777777" w:rsidR="00437051" w:rsidRDefault="00437051" w:rsidP="00437051">
      <w:pPr>
        <w:spacing w:after="0" w:line="240" w:lineRule="auto"/>
        <w:rPr>
          <w:rFonts w:cstheme="minorHAnsi"/>
        </w:rPr>
      </w:pPr>
      <w:r w:rsidRPr="00041EB0">
        <w:rPr>
          <w:rFonts w:cstheme="minorHAnsi"/>
          <w:b/>
          <w:bCs/>
        </w:rPr>
        <w:t>SMT Cooperating Teacher</w:t>
      </w:r>
      <w:r>
        <w:rPr>
          <w:rFonts w:cstheme="minorHAnsi"/>
        </w:rPr>
        <w:t xml:space="preserve"> – How a cooperating teacher can incorporate data as evidence and indicators of effective instruction when providing feedback and coaching to future teachers in a clinical setting.</w:t>
      </w:r>
    </w:p>
    <w:p w14:paraId="336EB1AD" w14:textId="77777777" w:rsidR="00437051" w:rsidRDefault="00437051" w:rsidP="00437051">
      <w:pPr>
        <w:spacing w:after="0" w:line="240" w:lineRule="auto"/>
        <w:rPr>
          <w:rFonts w:cstheme="minorHAnsi"/>
        </w:rPr>
      </w:pPr>
    </w:p>
    <w:p w14:paraId="38A318C8" w14:textId="792655A7" w:rsidR="00437051" w:rsidRDefault="00437051" w:rsidP="00437051">
      <w:pPr>
        <w:spacing w:after="0" w:line="240" w:lineRule="auto"/>
        <w:rPr>
          <w:rFonts w:cstheme="minorHAnsi"/>
        </w:rPr>
      </w:pPr>
      <w:r w:rsidRPr="00041EB0">
        <w:rPr>
          <w:rFonts w:cstheme="minorHAnsi"/>
          <w:b/>
          <w:bCs/>
        </w:rPr>
        <w:t>SMT and Teacher Education</w:t>
      </w:r>
      <w:r>
        <w:rPr>
          <w:rFonts w:cstheme="minorHAnsi"/>
        </w:rPr>
        <w:t xml:space="preserve"> – How methods instructors and fieldwork supervisors can use SMT to provide feedback and coaching using evidence-based indicators. How the data collected can </w:t>
      </w:r>
      <w:r w:rsidR="005834A4">
        <w:rPr>
          <w:rFonts w:cstheme="minorHAnsi"/>
        </w:rPr>
        <w:t>serve as evidence of</w:t>
      </w:r>
      <w:r>
        <w:rPr>
          <w:rFonts w:cstheme="minorHAnsi"/>
        </w:rPr>
        <w:t xml:space="preserve"> overall program effectiveness.</w:t>
      </w:r>
    </w:p>
    <w:p w14:paraId="63FA8FD0" w14:textId="77777777" w:rsidR="00437051" w:rsidRDefault="00437051" w:rsidP="00604D59">
      <w:pPr>
        <w:spacing w:after="0" w:line="240" w:lineRule="auto"/>
        <w:rPr>
          <w:rFonts w:cstheme="minorHAnsi"/>
        </w:rPr>
      </w:pPr>
    </w:p>
    <w:p w14:paraId="1E6C12A1" w14:textId="1636A1ED" w:rsidR="00437051" w:rsidRPr="00A455FC" w:rsidRDefault="00437051" w:rsidP="00604D59">
      <w:pPr>
        <w:spacing w:after="0" w:line="240" w:lineRule="auto"/>
        <w:rPr>
          <w:rFonts w:cstheme="minorHAnsi"/>
        </w:rPr>
      </w:pPr>
      <w:r w:rsidRPr="00041EB0">
        <w:rPr>
          <w:rFonts w:cstheme="minorHAnsi"/>
          <w:b/>
          <w:bCs/>
        </w:rPr>
        <w:t>SMT, Teachers, Administrators</w:t>
      </w:r>
      <w:r w:rsidR="006432B2">
        <w:rPr>
          <w:rFonts w:cstheme="minorHAnsi"/>
          <w:b/>
          <w:bCs/>
        </w:rPr>
        <w:t>,</w:t>
      </w:r>
      <w:r w:rsidRPr="00041EB0">
        <w:rPr>
          <w:rFonts w:cstheme="minorHAnsi"/>
          <w:b/>
          <w:bCs/>
        </w:rPr>
        <w:t xml:space="preserve"> and Schools</w:t>
      </w:r>
      <w:r>
        <w:rPr>
          <w:rFonts w:cstheme="minorHAnsi"/>
        </w:rPr>
        <w:t xml:space="preserve"> – How using SMT, Teacher Challenges, and SMT Professional Development Modules can replace or supplement teacher observation. </w:t>
      </w:r>
    </w:p>
    <w:p w14:paraId="33136BD4" w14:textId="77777777" w:rsidR="00437051" w:rsidRPr="009B55D5" w:rsidRDefault="00437051" w:rsidP="00604D59">
      <w:pPr>
        <w:spacing w:after="0" w:line="240" w:lineRule="auto"/>
        <w:rPr>
          <w:rFonts w:cstheme="minorHAnsi"/>
        </w:rPr>
      </w:pPr>
    </w:p>
    <w:p w14:paraId="7019D1B6" w14:textId="77777777" w:rsidR="00604D59" w:rsidRPr="001D0FE3" w:rsidRDefault="00604D59" w:rsidP="00604D59">
      <w:pPr>
        <w:spacing w:after="0" w:line="240" w:lineRule="auto"/>
        <w:rPr>
          <w:rFonts w:cstheme="minorHAnsi"/>
        </w:rPr>
      </w:pPr>
      <w:r w:rsidRPr="00FC3723">
        <w:rPr>
          <w:rFonts w:cstheme="minorHAnsi"/>
          <w:b/>
          <w:bCs/>
        </w:rPr>
        <w:t>Graduate Students and Other Researchers</w:t>
      </w:r>
      <w:r>
        <w:rPr>
          <w:rFonts w:cstheme="minorHAnsi"/>
        </w:rPr>
        <w:t xml:space="preserve"> – How SMT can provide a platform for pedagogical research and using data vs. impressions. </w:t>
      </w:r>
    </w:p>
    <w:p w14:paraId="298F21A3" w14:textId="77777777" w:rsidR="00604D59" w:rsidRDefault="00604D59" w:rsidP="00604D59">
      <w:pPr>
        <w:spacing w:after="0" w:line="240" w:lineRule="auto"/>
        <w:rPr>
          <w:rFonts w:cstheme="minorHAnsi"/>
        </w:rPr>
      </w:pPr>
    </w:p>
    <w:p w14:paraId="730A410E" w14:textId="64FB7249" w:rsidR="00604D59" w:rsidRPr="001D0FE3" w:rsidRDefault="00604D59" w:rsidP="00604D59">
      <w:pPr>
        <w:spacing w:after="0" w:line="240" w:lineRule="auto"/>
        <w:rPr>
          <w:rFonts w:cstheme="minorHAnsi"/>
        </w:rPr>
      </w:pPr>
      <w:r w:rsidRPr="002C53B2">
        <w:rPr>
          <w:rFonts w:cstheme="minorHAnsi"/>
          <w:b/>
          <w:bCs/>
        </w:rPr>
        <w:t>Grant and Curriculum Impact Evaluators</w:t>
      </w:r>
      <w:r>
        <w:rPr>
          <w:rFonts w:cstheme="minorHAnsi"/>
        </w:rPr>
        <w:t xml:space="preserve"> – How SMT can be used to evaluate the impact of grant</w:t>
      </w:r>
      <w:r w:rsidR="002F2AB5">
        <w:rPr>
          <w:rFonts w:cstheme="minorHAnsi"/>
        </w:rPr>
        <w:t>-</w:t>
      </w:r>
      <w:r>
        <w:rPr>
          <w:rFonts w:cstheme="minorHAnsi"/>
        </w:rPr>
        <w:t xml:space="preserve">supported professional development or curriculum development on teaching and instruction, bringing critical data and indicators into the process. </w:t>
      </w:r>
    </w:p>
    <w:p w14:paraId="6B6EA3EE" w14:textId="77777777" w:rsidR="00604D59" w:rsidRPr="009B55D5" w:rsidRDefault="00604D59" w:rsidP="00604D59">
      <w:pPr>
        <w:spacing w:after="0" w:line="240" w:lineRule="auto"/>
        <w:rPr>
          <w:rFonts w:cstheme="minorHAnsi"/>
        </w:rPr>
      </w:pPr>
    </w:p>
    <w:p w14:paraId="0366859A" w14:textId="2696B82C" w:rsidR="001E435D" w:rsidRPr="00A455FC" w:rsidRDefault="004F1308" w:rsidP="004F1308">
      <w:pPr>
        <w:tabs>
          <w:tab w:val="left" w:pos="10094"/>
        </w:tabs>
        <w:spacing w:after="0" w:line="240" w:lineRule="auto"/>
        <w:rPr>
          <w:rFonts w:cstheme="minorHAnsi"/>
        </w:rPr>
      </w:pPr>
      <w:r>
        <w:rPr>
          <w:rFonts w:cstheme="minorHAnsi"/>
        </w:rPr>
        <w:tab/>
      </w:r>
    </w:p>
    <w:sectPr w:rsidR="001E435D" w:rsidRPr="00A455FC" w:rsidSect="00A455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74A25"/>
    <w:multiLevelType w:val="hybridMultilevel"/>
    <w:tmpl w:val="37B6A3FC"/>
    <w:lvl w:ilvl="0" w:tplc="025A701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3F2265"/>
    <w:multiLevelType w:val="hybridMultilevel"/>
    <w:tmpl w:val="DAB4C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400206"/>
    <w:multiLevelType w:val="hybridMultilevel"/>
    <w:tmpl w:val="AA180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5B05DA"/>
    <w:multiLevelType w:val="hybridMultilevel"/>
    <w:tmpl w:val="2EA28ADC"/>
    <w:lvl w:ilvl="0" w:tplc="FFFFFFFF">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B12208"/>
    <w:multiLevelType w:val="hybridMultilevel"/>
    <w:tmpl w:val="DEB69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F349B3"/>
    <w:multiLevelType w:val="hybridMultilevel"/>
    <w:tmpl w:val="45D672DE"/>
    <w:lvl w:ilvl="0" w:tplc="3C0876E6">
      <w:start w:val="1"/>
      <w:numFmt w:val="bullet"/>
      <w:lvlText w:val=""/>
      <w:lvlJc w:val="left"/>
      <w:pPr>
        <w:ind w:left="720" w:hanging="360"/>
      </w:pPr>
      <w:rPr>
        <w:rFonts w:ascii="Symbol" w:hAnsi="Symbol" w:hint="default"/>
      </w:rPr>
    </w:lvl>
    <w:lvl w:ilvl="1" w:tplc="F9CEF0C4">
      <w:start w:val="1"/>
      <w:numFmt w:val="bullet"/>
      <w:lvlText w:val="o"/>
      <w:lvlJc w:val="left"/>
      <w:pPr>
        <w:ind w:left="1440" w:hanging="360"/>
      </w:pPr>
      <w:rPr>
        <w:rFonts w:ascii="Courier New" w:hAnsi="Courier New" w:hint="default"/>
      </w:rPr>
    </w:lvl>
    <w:lvl w:ilvl="2" w:tplc="2E26D3EE">
      <w:start w:val="1"/>
      <w:numFmt w:val="bullet"/>
      <w:lvlText w:val=""/>
      <w:lvlJc w:val="left"/>
      <w:pPr>
        <w:ind w:left="2160" w:hanging="360"/>
      </w:pPr>
      <w:rPr>
        <w:rFonts w:ascii="Wingdings" w:hAnsi="Wingdings" w:hint="default"/>
      </w:rPr>
    </w:lvl>
    <w:lvl w:ilvl="3" w:tplc="D764C50E">
      <w:start w:val="1"/>
      <w:numFmt w:val="bullet"/>
      <w:lvlText w:val=""/>
      <w:lvlJc w:val="left"/>
      <w:pPr>
        <w:ind w:left="2880" w:hanging="360"/>
      </w:pPr>
      <w:rPr>
        <w:rFonts w:ascii="Symbol" w:hAnsi="Symbol" w:hint="default"/>
      </w:rPr>
    </w:lvl>
    <w:lvl w:ilvl="4" w:tplc="45F6550E">
      <w:start w:val="1"/>
      <w:numFmt w:val="bullet"/>
      <w:lvlText w:val="o"/>
      <w:lvlJc w:val="left"/>
      <w:pPr>
        <w:ind w:left="3600" w:hanging="360"/>
      </w:pPr>
      <w:rPr>
        <w:rFonts w:ascii="Courier New" w:hAnsi="Courier New" w:hint="default"/>
      </w:rPr>
    </w:lvl>
    <w:lvl w:ilvl="5" w:tplc="8E7499D2">
      <w:start w:val="1"/>
      <w:numFmt w:val="bullet"/>
      <w:lvlText w:val=""/>
      <w:lvlJc w:val="left"/>
      <w:pPr>
        <w:ind w:left="4320" w:hanging="360"/>
      </w:pPr>
      <w:rPr>
        <w:rFonts w:ascii="Wingdings" w:hAnsi="Wingdings" w:hint="default"/>
      </w:rPr>
    </w:lvl>
    <w:lvl w:ilvl="6" w:tplc="A9ACACE0">
      <w:start w:val="1"/>
      <w:numFmt w:val="bullet"/>
      <w:lvlText w:val=""/>
      <w:lvlJc w:val="left"/>
      <w:pPr>
        <w:ind w:left="5040" w:hanging="360"/>
      </w:pPr>
      <w:rPr>
        <w:rFonts w:ascii="Symbol" w:hAnsi="Symbol" w:hint="default"/>
      </w:rPr>
    </w:lvl>
    <w:lvl w:ilvl="7" w:tplc="8B78F9AE">
      <w:start w:val="1"/>
      <w:numFmt w:val="bullet"/>
      <w:lvlText w:val="o"/>
      <w:lvlJc w:val="left"/>
      <w:pPr>
        <w:ind w:left="5760" w:hanging="360"/>
      </w:pPr>
      <w:rPr>
        <w:rFonts w:ascii="Courier New" w:hAnsi="Courier New" w:hint="default"/>
      </w:rPr>
    </w:lvl>
    <w:lvl w:ilvl="8" w:tplc="2B90B894">
      <w:start w:val="1"/>
      <w:numFmt w:val="bullet"/>
      <w:lvlText w:val=""/>
      <w:lvlJc w:val="left"/>
      <w:pPr>
        <w:ind w:left="6480" w:hanging="360"/>
      </w:pPr>
      <w:rPr>
        <w:rFonts w:ascii="Wingdings" w:hAnsi="Wingdings" w:hint="default"/>
      </w:rPr>
    </w:lvl>
  </w:abstractNum>
  <w:abstractNum w:abstractNumId="6" w15:restartNumberingAfterBreak="0">
    <w:nsid w:val="7F122A07"/>
    <w:multiLevelType w:val="hybridMultilevel"/>
    <w:tmpl w:val="B4A6BE00"/>
    <w:lvl w:ilvl="0" w:tplc="D844676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0635556">
    <w:abstractNumId w:val="3"/>
  </w:num>
  <w:num w:numId="2" w16cid:durableId="782073765">
    <w:abstractNumId w:val="0"/>
  </w:num>
  <w:num w:numId="3" w16cid:durableId="2059091278">
    <w:abstractNumId w:val="2"/>
  </w:num>
  <w:num w:numId="4" w16cid:durableId="1125150200">
    <w:abstractNumId w:val="4"/>
  </w:num>
  <w:num w:numId="5" w16cid:durableId="1862275212">
    <w:abstractNumId w:val="1"/>
  </w:num>
  <w:num w:numId="6" w16cid:durableId="1665744372">
    <w:abstractNumId w:val="6"/>
  </w:num>
  <w:num w:numId="7" w16cid:durableId="1624657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2NDIxNzQzMTYxNDRQ0lEKTi0uzszPAykwNKwFACQjuEwtAAAA"/>
  </w:docVars>
  <w:rsids>
    <w:rsidRoot w:val="00A455FC"/>
    <w:rsid w:val="00005AA3"/>
    <w:rsid w:val="00005E48"/>
    <w:rsid w:val="0001203F"/>
    <w:rsid w:val="00017558"/>
    <w:rsid w:val="0003008E"/>
    <w:rsid w:val="0003385A"/>
    <w:rsid w:val="00034AD0"/>
    <w:rsid w:val="00036C0C"/>
    <w:rsid w:val="00051D9C"/>
    <w:rsid w:val="000660F0"/>
    <w:rsid w:val="00080F34"/>
    <w:rsid w:val="00092C86"/>
    <w:rsid w:val="00092CA5"/>
    <w:rsid w:val="00094782"/>
    <w:rsid w:val="000A0C59"/>
    <w:rsid w:val="000A72AB"/>
    <w:rsid w:val="000B5FFC"/>
    <w:rsid w:val="000C160F"/>
    <w:rsid w:val="000D01E7"/>
    <w:rsid w:val="000D26C2"/>
    <w:rsid w:val="000E26D2"/>
    <w:rsid w:val="000F0680"/>
    <w:rsid w:val="000F2A20"/>
    <w:rsid w:val="000F60BD"/>
    <w:rsid w:val="001168B4"/>
    <w:rsid w:val="0012059F"/>
    <w:rsid w:val="001405BF"/>
    <w:rsid w:val="00155347"/>
    <w:rsid w:val="00173B3B"/>
    <w:rsid w:val="001959D9"/>
    <w:rsid w:val="00195BE9"/>
    <w:rsid w:val="001D0005"/>
    <w:rsid w:val="001D15A1"/>
    <w:rsid w:val="001E2F5B"/>
    <w:rsid w:val="001E435D"/>
    <w:rsid w:val="001E7BD2"/>
    <w:rsid w:val="0020564E"/>
    <w:rsid w:val="0021418C"/>
    <w:rsid w:val="0022494F"/>
    <w:rsid w:val="002403C6"/>
    <w:rsid w:val="00247CBA"/>
    <w:rsid w:val="00250544"/>
    <w:rsid w:val="00252C9A"/>
    <w:rsid w:val="00263E60"/>
    <w:rsid w:val="00287E5A"/>
    <w:rsid w:val="00293AE1"/>
    <w:rsid w:val="002A0A8B"/>
    <w:rsid w:val="002A52E5"/>
    <w:rsid w:val="002B6DD3"/>
    <w:rsid w:val="002C45A2"/>
    <w:rsid w:val="002C711F"/>
    <w:rsid w:val="002D54F5"/>
    <w:rsid w:val="002E73D8"/>
    <w:rsid w:val="002F2AB5"/>
    <w:rsid w:val="002F2B6D"/>
    <w:rsid w:val="002F37FA"/>
    <w:rsid w:val="002F56AD"/>
    <w:rsid w:val="003029E3"/>
    <w:rsid w:val="00302E2D"/>
    <w:rsid w:val="003045BA"/>
    <w:rsid w:val="003124C8"/>
    <w:rsid w:val="0031528E"/>
    <w:rsid w:val="0031736E"/>
    <w:rsid w:val="003364C5"/>
    <w:rsid w:val="003722EB"/>
    <w:rsid w:val="00374E5D"/>
    <w:rsid w:val="0039534F"/>
    <w:rsid w:val="003A4B44"/>
    <w:rsid w:val="003B6112"/>
    <w:rsid w:val="003D151E"/>
    <w:rsid w:val="003D2610"/>
    <w:rsid w:val="003E1642"/>
    <w:rsid w:val="003E37CE"/>
    <w:rsid w:val="003F076D"/>
    <w:rsid w:val="003F5B6B"/>
    <w:rsid w:val="00417293"/>
    <w:rsid w:val="00437051"/>
    <w:rsid w:val="00441FDB"/>
    <w:rsid w:val="00445064"/>
    <w:rsid w:val="00466DBC"/>
    <w:rsid w:val="0047052B"/>
    <w:rsid w:val="004844F4"/>
    <w:rsid w:val="004957F9"/>
    <w:rsid w:val="004C3061"/>
    <w:rsid w:val="004F1308"/>
    <w:rsid w:val="00500E37"/>
    <w:rsid w:val="00513D50"/>
    <w:rsid w:val="00516630"/>
    <w:rsid w:val="005203EC"/>
    <w:rsid w:val="005343C4"/>
    <w:rsid w:val="00551119"/>
    <w:rsid w:val="00554C17"/>
    <w:rsid w:val="005631F4"/>
    <w:rsid w:val="005834A4"/>
    <w:rsid w:val="00583A27"/>
    <w:rsid w:val="005855CA"/>
    <w:rsid w:val="00590E2D"/>
    <w:rsid w:val="00590FD3"/>
    <w:rsid w:val="005952B5"/>
    <w:rsid w:val="005B0E86"/>
    <w:rsid w:val="005B4D08"/>
    <w:rsid w:val="005B745C"/>
    <w:rsid w:val="005E4CF9"/>
    <w:rsid w:val="006045E6"/>
    <w:rsid w:val="00604D59"/>
    <w:rsid w:val="00605C72"/>
    <w:rsid w:val="00620BF6"/>
    <w:rsid w:val="00622391"/>
    <w:rsid w:val="00626830"/>
    <w:rsid w:val="00632F17"/>
    <w:rsid w:val="0063411F"/>
    <w:rsid w:val="0063643D"/>
    <w:rsid w:val="006432B2"/>
    <w:rsid w:val="00650BCE"/>
    <w:rsid w:val="00651ECA"/>
    <w:rsid w:val="006665C3"/>
    <w:rsid w:val="00670776"/>
    <w:rsid w:val="00672D9C"/>
    <w:rsid w:val="00674B74"/>
    <w:rsid w:val="006767A1"/>
    <w:rsid w:val="006906DD"/>
    <w:rsid w:val="00696F55"/>
    <w:rsid w:val="006A251F"/>
    <w:rsid w:val="006A3864"/>
    <w:rsid w:val="006A70D2"/>
    <w:rsid w:val="006A7A34"/>
    <w:rsid w:val="006D2B7F"/>
    <w:rsid w:val="006E59CB"/>
    <w:rsid w:val="006E7952"/>
    <w:rsid w:val="00703953"/>
    <w:rsid w:val="007052A2"/>
    <w:rsid w:val="0070798E"/>
    <w:rsid w:val="00720C8E"/>
    <w:rsid w:val="007225C9"/>
    <w:rsid w:val="007244AF"/>
    <w:rsid w:val="00727A51"/>
    <w:rsid w:val="007574B0"/>
    <w:rsid w:val="00762883"/>
    <w:rsid w:val="00782863"/>
    <w:rsid w:val="007969FB"/>
    <w:rsid w:val="00797935"/>
    <w:rsid w:val="007A2134"/>
    <w:rsid w:val="007B0FFC"/>
    <w:rsid w:val="007D48D5"/>
    <w:rsid w:val="007D4FC1"/>
    <w:rsid w:val="007E1F64"/>
    <w:rsid w:val="007E2ED2"/>
    <w:rsid w:val="008015D7"/>
    <w:rsid w:val="0080598C"/>
    <w:rsid w:val="00821F82"/>
    <w:rsid w:val="008263A5"/>
    <w:rsid w:val="00833048"/>
    <w:rsid w:val="00833753"/>
    <w:rsid w:val="008354A5"/>
    <w:rsid w:val="008450D3"/>
    <w:rsid w:val="00854AAA"/>
    <w:rsid w:val="008706D4"/>
    <w:rsid w:val="008858EA"/>
    <w:rsid w:val="00886564"/>
    <w:rsid w:val="008A37B6"/>
    <w:rsid w:val="008A7B01"/>
    <w:rsid w:val="008B1AF8"/>
    <w:rsid w:val="008B2838"/>
    <w:rsid w:val="008C235B"/>
    <w:rsid w:val="008C3E5B"/>
    <w:rsid w:val="008C5964"/>
    <w:rsid w:val="008D34DA"/>
    <w:rsid w:val="008E1546"/>
    <w:rsid w:val="008E4E10"/>
    <w:rsid w:val="008E6B2B"/>
    <w:rsid w:val="00913715"/>
    <w:rsid w:val="0091787E"/>
    <w:rsid w:val="009241A7"/>
    <w:rsid w:val="0092684D"/>
    <w:rsid w:val="00934430"/>
    <w:rsid w:val="009356B5"/>
    <w:rsid w:val="00956452"/>
    <w:rsid w:val="00970352"/>
    <w:rsid w:val="00971B6E"/>
    <w:rsid w:val="00985976"/>
    <w:rsid w:val="00987283"/>
    <w:rsid w:val="009A50C9"/>
    <w:rsid w:val="009C18A4"/>
    <w:rsid w:val="009C5548"/>
    <w:rsid w:val="009D0DE1"/>
    <w:rsid w:val="009E5BDE"/>
    <w:rsid w:val="00A05011"/>
    <w:rsid w:val="00A07D89"/>
    <w:rsid w:val="00A14A86"/>
    <w:rsid w:val="00A14C54"/>
    <w:rsid w:val="00A26C1B"/>
    <w:rsid w:val="00A455FC"/>
    <w:rsid w:val="00A52EFD"/>
    <w:rsid w:val="00A66BEE"/>
    <w:rsid w:val="00A82B7F"/>
    <w:rsid w:val="00A92822"/>
    <w:rsid w:val="00A940E7"/>
    <w:rsid w:val="00AB50F5"/>
    <w:rsid w:val="00AD5C3A"/>
    <w:rsid w:val="00AD7B4B"/>
    <w:rsid w:val="00AE3371"/>
    <w:rsid w:val="00B05DB3"/>
    <w:rsid w:val="00B14AF5"/>
    <w:rsid w:val="00B16E6E"/>
    <w:rsid w:val="00B25E6F"/>
    <w:rsid w:val="00B26C27"/>
    <w:rsid w:val="00B33AF7"/>
    <w:rsid w:val="00B35F82"/>
    <w:rsid w:val="00B42C50"/>
    <w:rsid w:val="00B61062"/>
    <w:rsid w:val="00B91F5B"/>
    <w:rsid w:val="00B92D3F"/>
    <w:rsid w:val="00C13CB4"/>
    <w:rsid w:val="00C45801"/>
    <w:rsid w:val="00C5016E"/>
    <w:rsid w:val="00C542DA"/>
    <w:rsid w:val="00C65CB0"/>
    <w:rsid w:val="00C66CC1"/>
    <w:rsid w:val="00C77795"/>
    <w:rsid w:val="00C97FAD"/>
    <w:rsid w:val="00CA067A"/>
    <w:rsid w:val="00CA0C10"/>
    <w:rsid w:val="00CC0AEB"/>
    <w:rsid w:val="00CC4550"/>
    <w:rsid w:val="00CC6A41"/>
    <w:rsid w:val="00CC6FE8"/>
    <w:rsid w:val="00CD43A4"/>
    <w:rsid w:val="00D00D76"/>
    <w:rsid w:val="00D03D77"/>
    <w:rsid w:val="00D14F97"/>
    <w:rsid w:val="00D3528F"/>
    <w:rsid w:val="00D5534E"/>
    <w:rsid w:val="00D70F24"/>
    <w:rsid w:val="00D807CA"/>
    <w:rsid w:val="00D86880"/>
    <w:rsid w:val="00DB0A22"/>
    <w:rsid w:val="00DC6C14"/>
    <w:rsid w:val="00DD49CF"/>
    <w:rsid w:val="00DD65DC"/>
    <w:rsid w:val="00DD6D59"/>
    <w:rsid w:val="00E054B5"/>
    <w:rsid w:val="00E1006F"/>
    <w:rsid w:val="00E248A9"/>
    <w:rsid w:val="00E26212"/>
    <w:rsid w:val="00E31983"/>
    <w:rsid w:val="00E33A53"/>
    <w:rsid w:val="00E5388E"/>
    <w:rsid w:val="00E633B0"/>
    <w:rsid w:val="00E64C50"/>
    <w:rsid w:val="00E75903"/>
    <w:rsid w:val="00E850BF"/>
    <w:rsid w:val="00E8582F"/>
    <w:rsid w:val="00E92B51"/>
    <w:rsid w:val="00E94554"/>
    <w:rsid w:val="00EA3501"/>
    <w:rsid w:val="00EE49F7"/>
    <w:rsid w:val="00F1310A"/>
    <w:rsid w:val="00F21885"/>
    <w:rsid w:val="00F4027C"/>
    <w:rsid w:val="00F465E6"/>
    <w:rsid w:val="00F66D64"/>
    <w:rsid w:val="00F7135C"/>
    <w:rsid w:val="00F71E40"/>
    <w:rsid w:val="00F81561"/>
    <w:rsid w:val="00F82231"/>
    <w:rsid w:val="00F836EC"/>
    <w:rsid w:val="00F94A82"/>
    <w:rsid w:val="00F969DA"/>
    <w:rsid w:val="00F97868"/>
    <w:rsid w:val="00FA3272"/>
    <w:rsid w:val="00FA4D42"/>
    <w:rsid w:val="00FC0406"/>
    <w:rsid w:val="00FC23A8"/>
    <w:rsid w:val="00FC2BFE"/>
    <w:rsid w:val="00FE2E25"/>
    <w:rsid w:val="00FE37F5"/>
    <w:rsid w:val="00FE3F4A"/>
    <w:rsid w:val="00FF096C"/>
    <w:rsid w:val="00FF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2934"/>
  <w15:chartTrackingRefBased/>
  <w15:docId w15:val="{CB6F5451-982E-4F86-8711-B348E0CC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5FC"/>
  </w:style>
  <w:style w:type="paragraph" w:styleId="Heading3">
    <w:name w:val="heading 3"/>
    <w:basedOn w:val="Normal"/>
    <w:next w:val="Normal"/>
    <w:link w:val="Heading3Char"/>
    <w:uiPriority w:val="9"/>
    <w:semiHidden/>
    <w:unhideWhenUsed/>
    <w:qFormat/>
    <w:rsid w:val="003F5B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F5B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5FC"/>
    <w:pPr>
      <w:ind w:left="720"/>
      <w:contextualSpacing/>
    </w:pPr>
  </w:style>
  <w:style w:type="character" w:styleId="Hyperlink">
    <w:name w:val="Hyperlink"/>
    <w:basedOn w:val="DefaultParagraphFont"/>
    <w:uiPriority w:val="99"/>
    <w:unhideWhenUsed/>
    <w:rsid w:val="00A455FC"/>
    <w:rPr>
      <w:color w:val="0563C1" w:themeColor="hyperlink"/>
      <w:u w:val="single"/>
    </w:rPr>
  </w:style>
  <w:style w:type="character" w:styleId="UnresolvedMention">
    <w:name w:val="Unresolved Mention"/>
    <w:basedOn w:val="DefaultParagraphFont"/>
    <w:uiPriority w:val="99"/>
    <w:semiHidden/>
    <w:unhideWhenUsed/>
    <w:rsid w:val="00A455FC"/>
    <w:rPr>
      <w:color w:val="605E5C"/>
      <w:shd w:val="clear" w:color="auto" w:fill="E1DFDD"/>
    </w:rPr>
  </w:style>
  <w:style w:type="character" w:styleId="FollowedHyperlink">
    <w:name w:val="FollowedHyperlink"/>
    <w:basedOn w:val="DefaultParagraphFont"/>
    <w:uiPriority w:val="99"/>
    <w:semiHidden/>
    <w:unhideWhenUsed/>
    <w:rsid w:val="00554C17"/>
    <w:rPr>
      <w:color w:val="954F72" w:themeColor="followedHyperlink"/>
      <w:u w:val="single"/>
    </w:rPr>
  </w:style>
  <w:style w:type="paragraph" w:styleId="BalloonText">
    <w:name w:val="Balloon Text"/>
    <w:basedOn w:val="Normal"/>
    <w:link w:val="BalloonTextChar"/>
    <w:uiPriority w:val="99"/>
    <w:semiHidden/>
    <w:unhideWhenUsed/>
    <w:rsid w:val="003F5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B6B"/>
    <w:rPr>
      <w:rFonts w:ascii="Segoe UI" w:hAnsi="Segoe UI" w:cs="Segoe UI"/>
      <w:sz w:val="18"/>
      <w:szCs w:val="18"/>
    </w:rPr>
  </w:style>
  <w:style w:type="character" w:customStyle="1" w:styleId="Heading3Char">
    <w:name w:val="Heading 3 Char"/>
    <w:basedOn w:val="DefaultParagraphFont"/>
    <w:link w:val="Heading3"/>
    <w:uiPriority w:val="9"/>
    <w:semiHidden/>
    <w:rsid w:val="003F5B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F5B6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5B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5B6B"/>
    <w:rPr>
      <w:b/>
      <w:bCs/>
    </w:rPr>
  </w:style>
  <w:style w:type="paragraph" w:styleId="NoSpacing">
    <w:name w:val="No Spacing"/>
    <w:link w:val="NoSpacingChar"/>
    <w:uiPriority w:val="1"/>
    <w:qFormat/>
    <w:rsid w:val="004957F9"/>
    <w:pPr>
      <w:spacing w:after="0" w:line="240" w:lineRule="auto"/>
    </w:pPr>
    <w:rPr>
      <w:rFonts w:eastAsiaTheme="minorEastAsia"/>
    </w:rPr>
  </w:style>
  <w:style w:type="character" w:customStyle="1" w:styleId="NoSpacingChar">
    <w:name w:val="No Spacing Char"/>
    <w:basedOn w:val="DefaultParagraphFont"/>
    <w:link w:val="NoSpacing"/>
    <w:uiPriority w:val="1"/>
    <w:rsid w:val="004957F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pn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png"/><Relationship Id="rId34" Type="http://schemas.openxmlformats.org/officeDocument/2006/relationships/image" Target="media/image24.jpg"/><Relationship Id="rId42" Type="http://schemas.openxmlformats.org/officeDocument/2006/relationships/image" Target="media/image32.emf"/><Relationship Id="rId47" Type="http://schemas.openxmlformats.org/officeDocument/2006/relationships/hyperlink" Target="http://www.seemeteach.com" TargetMode="External"/><Relationship Id="rId50" Type="http://schemas.openxmlformats.org/officeDocument/2006/relationships/hyperlink" Target="http://www.seemeteach.com" TargetMode="External"/><Relationship Id="rId55" Type="http://schemas.openxmlformats.org/officeDocument/2006/relationships/hyperlink" Target="mailto:doc@seemeteach.com" TargetMode="External"/><Relationship Id="rId7" Type="http://schemas.openxmlformats.org/officeDocument/2006/relationships/hyperlink" Target="https://youtu.be/i1WNYupuSqs" TargetMode="Externa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9.jpg"/><Relationship Id="rId11" Type="http://schemas.openxmlformats.org/officeDocument/2006/relationships/hyperlink" Target="https://youtu.be/WT08eaivgPw" TargetMode="External"/><Relationship Id="rId24" Type="http://schemas.openxmlformats.org/officeDocument/2006/relationships/image" Target="media/image14.png"/><Relationship Id="rId32" Type="http://schemas.openxmlformats.org/officeDocument/2006/relationships/image" Target="media/image22.jpg"/><Relationship Id="rId37" Type="http://schemas.openxmlformats.org/officeDocument/2006/relationships/image" Target="media/image27.png"/><Relationship Id="rId40" Type="http://schemas.openxmlformats.org/officeDocument/2006/relationships/image" Target="media/image30.jpg"/><Relationship Id="rId45" Type="http://schemas.openxmlformats.org/officeDocument/2006/relationships/image" Target="media/image35.png"/><Relationship Id="rId53" Type="http://schemas.openxmlformats.org/officeDocument/2006/relationships/hyperlink" Target="mailto:doc@seemeteach.com"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youtu.be/FtG7p1AZf3w"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png"/><Relationship Id="rId48" Type="http://schemas.openxmlformats.org/officeDocument/2006/relationships/hyperlink" Target="http://www.SeeMeTeach.com" TargetMode="External"/><Relationship Id="rId56" Type="http://schemas.openxmlformats.org/officeDocument/2006/relationships/hyperlink" Target="mailto:doc@seemeteach.com" TargetMode="External"/><Relationship Id="rId8" Type="http://schemas.openxmlformats.org/officeDocument/2006/relationships/hyperlink" Target="https://youtu.be/lPKZZgcyk44" TargetMode="External"/><Relationship Id="rId51" Type="http://schemas.openxmlformats.org/officeDocument/2006/relationships/hyperlink" Target="mailto:doc@seemeteach.com" TargetMode="Externa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hyperlink" Target="http://www.seemeteach.com" TargetMode="Externa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g"/><Relationship Id="rId49" Type="http://schemas.openxmlformats.org/officeDocument/2006/relationships/hyperlink" Target="http://www.seemeteach.com" TargetMode="External"/><Relationship Id="rId57" Type="http://schemas.openxmlformats.org/officeDocument/2006/relationships/fontTable" Target="fontTable.xml"/><Relationship Id="rId10" Type="http://schemas.openxmlformats.org/officeDocument/2006/relationships/hyperlink" Target="https://youtu.be/GEVt6DCljEc"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mailto:doc@seemetea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B27B1-E4DB-43C5-BDFC-2439C9F97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8563</Words>
  <Characters>47445</Characters>
  <Application>Microsoft Office Word</Application>
  <DocSecurity>0</DocSecurity>
  <Lines>1395</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A Berg</dc:creator>
  <cp:keywords/>
  <dc:description/>
  <cp:lastModifiedBy>Craig Berg</cp:lastModifiedBy>
  <cp:revision>2</cp:revision>
  <cp:lastPrinted>2023-03-05T20:00:00Z</cp:lastPrinted>
  <dcterms:created xsi:type="dcterms:W3CDTF">2026-08-19T15:49:00Z</dcterms:created>
  <dcterms:modified xsi:type="dcterms:W3CDTF">2026-08-19T15:49:00Z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030fba749e9f68d9e0cfcf639cdc1785ad543907bfe9a19b6ec80645975019b7</vt:lpwstr>
  </property>
</Properties>
</file>